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ДОГОВОР № __________________</w:t>
      </w:r>
    </w:p>
    <w:p w:rsidR="00000000" w:rsidDel="00000000" w:rsidP="00000000" w:rsidRDefault="00000000" w:rsidRPr="00000000" w14:paraId="00000002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об организации практической подготовки слушателей</w:t>
      </w:r>
    </w:p>
    <w:p w:rsidR="00000000" w:rsidDel="00000000" w:rsidP="00000000" w:rsidRDefault="00000000" w:rsidRPr="00000000" w14:paraId="00000003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г. Уссурийск </w:t>
        <w:tab/>
        <w:tab/>
        <w:tab/>
        <w:tab/>
        <w:tab/>
        <w:tab/>
        <w:tab/>
        <w:t xml:space="preserve">"_____" _______________ 20__ г.</w:t>
      </w:r>
    </w:p>
    <w:p w:rsidR="00000000" w:rsidDel="00000000" w:rsidP="00000000" w:rsidRDefault="00000000" w:rsidRPr="00000000" w14:paraId="00000005">
      <w:pPr>
        <w:widowControl w:val="0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АВТОНОМНАЯ НЕКОММЕРЧЕСКАЯ ОРГАНИЗАЦИЯ ДОПОЛНИТЕЛЬНОГО ПРОФЕССИОНАЛЬНОГО ОБРАЗОВАНИЯ «КОРПОРАТИВНЫЙ УНИВЕРСИТЕТ ЛОКОМОТИВНЫХ ТЕХНОЛОГИЙ» (АНО ДПО «КУ ЛОКОТЕХ»), осуществляющая образовательную деятельность на основании лицензии на осуществление образовательной деятельности от 17.12.2018 г. N 152, выданной Департаментом образования и науки Приморского края, именуемая в дальнейшем «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Образовательная о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рганизация» в лице Генерального директора Дударь Ирины Геннадьевны, действующей на основании Устава;</w:t>
      </w:r>
    </w:p>
    <w:p w:rsidR="00000000" w:rsidDel="00000000" w:rsidP="00000000" w:rsidRDefault="00000000" w:rsidRPr="00000000" w14:paraId="00000007">
      <w:pPr>
        <w:widowControl w:val="0"/>
        <w:tabs>
          <w:tab w:val="left" w:leader="none" w:pos="1162"/>
        </w:tabs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2. ________________________, именуемый в дальнейшем «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Профильная организация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» в лице _____________________________________________________________________________,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8"/>
          <w:szCs w:val="18"/>
          <w:rtl w:val="0"/>
        </w:rPr>
        <w:tab/>
        <w:tab/>
        <w:tab/>
        <w:tab/>
        <w:tab/>
        <w:tab/>
        <w:tab/>
        <w:tab/>
        <w:tab/>
        <w:tab/>
        <w:t xml:space="preserve">Должность, ФИО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tabs>
          <w:tab w:val="left" w:leader="none" w:pos="1162"/>
        </w:tabs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действующего на основании доверенности ________________________________________; </w:t>
      </w:r>
    </w:p>
    <w:p w:rsidR="00000000" w:rsidDel="00000000" w:rsidP="00000000" w:rsidRDefault="00000000" w:rsidRPr="00000000" w14:paraId="00000009">
      <w:pPr>
        <w:widowControl w:val="0"/>
        <w:tabs>
          <w:tab w:val="left" w:leader="none" w:pos="1162"/>
        </w:tabs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8"/>
          <w:szCs w:val="18"/>
          <w:rtl w:val="0"/>
        </w:rPr>
        <w:tab/>
        <w:tab/>
        <w:tab/>
        <w:tab/>
        <w:tab/>
        <w:tab/>
        <w:tab/>
        <w:tab/>
        <w:t xml:space="preserve">номер, дата</w:t>
      </w:r>
    </w:p>
    <w:p w:rsidR="00000000" w:rsidDel="00000000" w:rsidP="00000000" w:rsidRDefault="00000000" w:rsidRPr="00000000" w14:paraId="0000000A">
      <w:pPr>
        <w:widowControl w:val="0"/>
        <w:tabs>
          <w:tab w:val="left" w:leader="none" w:pos="8080"/>
        </w:tabs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именуемые в дальнейшем «Стороны», заключили настоящий Договор о нижеследующем: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after="0" w:line="240" w:lineRule="auto"/>
        <w:rPr/>
      </w:pPr>
      <w:r w:rsidDel="00000000" w:rsidR="00000000" w:rsidRPr="00000000">
        <w:rPr>
          <w:rtl w:val="0"/>
        </w:rPr>
      </w:r>
    </w:p>
    <w:bookmarkStart w:colFirst="0" w:colLast="0" w:name="bookmark=id.gjdgxs" w:id="0"/>
    <w:bookmarkEnd w:id="0"/>
    <w:p w:rsidR="00000000" w:rsidDel="00000000" w:rsidP="00000000" w:rsidRDefault="00000000" w:rsidRPr="00000000" w14:paraId="0000000C">
      <w:pPr>
        <w:numPr>
          <w:ilvl w:val="0"/>
          <w:numId w:val="4"/>
        </w:numPr>
        <w:spacing w:after="0" w:line="240" w:lineRule="auto"/>
        <w:ind w:left="0" w:firstLine="0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Предмет Договора</w:t>
      </w:r>
    </w:p>
    <w:p w:rsidR="00000000" w:rsidDel="00000000" w:rsidP="00000000" w:rsidRDefault="00000000" w:rsidRPr="00000000" w14:paraId="0000000D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Предметом настоящего Договора является организация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практической подготовки слушателей (далее - практическая подготовка) Образовательной организации, не являющихся работниками Профильной организации.</w:t>
      </w:r>
    </w:p>
    <w:p w:rsidR="00000000" w:rsidDel="00000000" w:rsidP="00000000" w:rsidRDefault="00000000" w:rsidRPr="00000000" w14:paraId="0000000E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Профильной организацией признается организаци</w:t>
      </w:r>
      <w:r w:rsidDel="00000000" w:rsidR="00000000" w:rsidRPr="00000000">
        <w:rPr>
          <w:rFonts w:ascii="Times New Roman" w:cs="Times New Roman" w:eastAsia="Times New Roman" w:hAnsi="Times New Roman"/>
          <w:color w:val="040c28"/>
          <w:sz w:val="24"/>
          <w:szCs w:val="24"/>
          <w:rtl w:val="0"/>
        </w:rPr>
        <w:t xml:space="preserve">я, которая осуществляет свою деятельность (основную, дополнительную) по профилю соответствующей образовательной программы, и с которой заключается договор о практической подготовке.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Практическая подготовка при проведении практики на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базе Профильной организации предполагает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непосредственно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выполнени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слушателями определенных видов работ, связанных с будущей профессиональной деятельностью и осуществляемых в Профильной организации.</w:t>
      </w:r>
    </w:p>
    <w:p w:rsidR="00000000" w:rsidDel="00000000" w:rsidP="00000000" w:rsidRDefault="00000000" w:rsidRPr="00000000" w14:paraId="00000010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слушателей,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№ 1).</w:t>
      </w:r>
    </w:p>
    <w:p w:rsidR="00000000" w:rsidDel="00000000" w:rsidP="00000000" w:rsidRDefault="00000000" w:rsidRPr="00000000" w14:paraId="00000011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Реализация компонентов образовательной программы (далее - компоненты образовательной программы), осуществляется в помещениях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Профильной о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рганизации, перечень которых согласуется Сторонами и является неотъемлемой частью настоящего Договор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(Приложением № 2) с использованием ресурсов Профильной организации (оборудования и инструмента, материалов, средств индивидуальной защиты и других, предусмотренных нормативами охраны труда и технологии выполнения соответствующих видов работ).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trike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bookmarkStart w:colFirst="0" w:colLast="0" w:name="bookmark=id.30j0zll" w:id="1"/>
    <w:bookmarkEnd w:id="1"/>
    <w:p w:rsidR="00000000" w:rsidDel="00000000" w:rsidP="00000000" w:rsidRDefault="00000000" w:rsidRPr="00000000" w14:paraId="00000013">
      <w:pPr>
        <w:numPr>
          <w:ilvl w:val="0"/>
          <w:numId w:val="4"/>
        </w:numPr>
        <w:spacing w:after="0" w:line="240" w:lineRule="auto"/>
        <w:ind w:left="0" w:firstLine="0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Права и обязанности Сторон</w:t>
      </w:r>
    </w:p>
    <w:p w:rsidR="00000000" w:rsidDel="00000000" w:rsidP="00000000" w:rsidRDefault="00000000" w:rsidRPr="00000000" w14:paraId="00000014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Образовательная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организация обязана:</w:t>
      </w:r>
    </w:p>
    <w:p w:rsidR="00000000" w:rsidDel="00000000" w:rsidP="00000000" w:rsidRDefault="00000000" w:rsidRPr="00000000" w14:paraId="00000015">
      <w:pPr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firstLine="709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не позднее, чем за 10 рабочих дней до начала практической подготовки по каждому компоненту образовательной программы согласовать с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Профильной организацией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поименные списки слушателей, осваивающих соответствующие компоненты образовательной программы посредством практической подготовки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(Приложением № 3);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2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firstLine="708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назначить руководителя по практической подготовке, из числа представителей, согласованных с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Профильной организацией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обладающих необходимой квалификацией соответствующее требованиям трудового законодательства Российской Федерации о допуске к педагогической деятельности, который:</w:t>
      </w:r>
    </w:p>
    <w:p w:rsidR="00000000" w:rsidDel="00000000" w:rsidP="00000000" w:rsidRDefault="00000000" w:rsidRPr="00000000" w14:paraId="00000017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firstLine="709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000000" w:rsidDel="00000000" w:rsidP="00000000" w:rsidRDefault="00000000" w:rsidRPr="00000000" w14:paraId="00000018">
      <w:pPr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организует участие слушателей в выполнении определенных видов работ, связанных с будущей профессиональной деятельностью;</w:t>
      </w:r>
    </w:p>
    <w:p w:rsidR="00000000" w:rsidDel="00000000" w:rsidP="00000000" w:rsidRDefault="00000000" w:rsidRPr="00000000" w14:paraId="00000019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firstLine="709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оказывает методическую помощь слушателям при выполнении определенных видов работ, связанных с будущей профессиональной деятельностью;</w:t>
      </w:r>
    </w:p>
    <w:p w:rsidR="00000000" w:rsidDel="00000000" w:rsidP="00000000" w:rsidRDefault="00000000" w:rsidRPr="00000000" w14:paraId="0000001A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firstLine="709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несет ответственность совместно с ответственным работником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Профильной организации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за реализацию компонентов образовательной программы в форме практической подготовки, за жизнь и здоровье слушателей,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000000" w:rsidDel="00000000" w:rsidP="00000000" w:rsidRDefault="00000000" w:rsidRPr="00000000" w14:paraId="0000001B">
      <w:pPr>
        <w:numPr>
          <w:ilvl w:val="2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firstLine="709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установить компоненты образовательной программы, осваиваемые слушателями в форме практической подготовки, включая место, продолжительность и период их реализации;</w:t>
      </w:r>
    </w:p>
    <w:p w:rsidR="00000000" w:rsidDel="00000000" w:rsidP="00000000" w:rsidRDefault="00000000" w:rsidRPr="00000000" w14:paraId="0000001C">
      <w:pPr>
        <w:numPr>
          <w:ilvl w:val="2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firstLine="709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направить слушателей в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Профильную организацию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для освоения компонентов образовательной программы в форме практической подготовки.</w:t>
      </w:r>
    </w:p>
    <w:p w:rsidR="00000000" w:rsidDel="00000000" w:rsidP="00000000" w:rsidRDefault="00000000" w:rsidRPr="00000000" w14:paraId="0000001D">
      <w:pPr>
        <w:numPr>
          <w:ilvl w:val="2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firstLine="709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</w:rPr>
      </w:pPr>
      <w:bookmarkStart w:colFirst="0" w:colLast="0" w:name="_heading=h.1fob9te" w:id="2"/>
      <w:bookmarkEnd w:id="2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проверить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 наличие у слушателя действующего документа подтверждающего прохождение соответствующего медицинского осмотра (обследования) необходимого для прохождения практической подготовки;</w:t>
      </w:r>
    </w:p>
    <w:p w:rsidR="00000000" w:rsidDel="00000000" w:rsidP="00000000" w:rsidRDefault="00000000" w:rsidRPr="00000000" w14:paraId="0000001E">
      <w:pPr>
        <w:numPr>
          <w:ilvl w:val="2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firstLine="709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bookmarkStart w:colFirst="0" w:colLast="0" w:name="_heading=h.1ff3odr9dspn" w:id="3"/>
      <w:bookmarkEnd w:id="3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компенсировать Профильной организации фактически понесенные расходы, связанные с использованием ресурсов, поименованных в п. 1.4 настоящего Договора.</w:t>
      </w:r>
    </w:p>
    <w:p w:rsidR="00000000" w:rsidDel="00000000" w:rsidP="00000000" w:rsidRDefault="00000000" w:rsidRPr="00000000" w14:paraId="0000001F">
      <w:pPr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firstLine="709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Профильная организация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обязана:</w:t>
      </w:r>
    </w:p>
    <w:p w:rsidR="00000000" w:rsidDel="00000000" w:rsidP="00000000" w:rsidRDefault="00000000" w:rsidRPr="00000000" w14:paraId="0000002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firstLine="709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создать безопасные условия для реализации компонентов образовательной программы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Образовательной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организации в форме практической подготовки, предоставить оборудование и технические средства в объеме, позволяющем выполнять определенные виды работ, связанные с будущей профессиональной деятельностью слушателей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предварительно обеспечив их надлежащее состояние;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 позднее, чем за 10 рабочих дней до начала прак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тической подготовки, согласовать ответственное лицо от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Образовательной организации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, соответствующее требованиям трудового законодательства Российской Федерации о допуске к педагогической деятельности, или назначить из числа работников, которое обеспечивает организацию реализации компонентов образовательной программы в форме практической подготовки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Приложением № 1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;</w:t>
      </w:r>
    </w:p>
    <w:p w:rsidR="00000000" w:rsidDel="00000000" w:rsidP="00000000" w:rsidRDefault="00000000" w:rsidRPr="00000000" w14:paraId="00000022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обеспечить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000000" w:rsidDel="00000000" w:rsidP="00000000" w:rsidRDefault="00000000" w:rsidRPr="00000000" w14:paraId="00000023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Образовательной организации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об условиях труда и требованиях охраны труда на рабочем месте;</w:t>
      </w:r>
    </w:p>
    <w:p w:rsidR="00000000" w:rsidDel="00000000" w:rsidP="00000000" w:rsidRDefault="00000000" w:rsidRPr="00000000" w14:paraId="00000024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ознакомить слушателей с правилами внутреннего трудового распорядка и другими нормативными актами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Профильной организации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провести инструктаж слушателям по охране труда и технике безопасности и осуществлять надзор за соблюдением слушателями правил техники безопасности;</w:t>
      </w:r>
    </w:p>
    <w:p w:rsidR="00000000" w:rsidDel="00000000" w:rsidP="00000000" w:rsidRDefault="00000000" w:rsidRPr="00000000" w14:paraId="00000026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предоставить слушателям и руководителю по практической подготовке от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Образовательной организации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возможность пользоваться помещениями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Профильной организации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, а также находящимися в них оборудованием и техническими средствами обучения;</w:t>
      </w:r>
    </w:p>
    <w:p w:rsidR="00000000" w:rsidDel="00000000" w:rsidP="00000000" w:rsidRDefault="00000000" w:rsidRPr="00000000" w14:paraId="00000027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обо всех случаях нарушения слушателями правил внутреннего трудового распорядка, охраны труда и техники безопасности сообщать руководителю по практической подготовке от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Образовательной организации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28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Образовательная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организация имеет право:</w:t>
      </w:r>
    </w:p>
    <w:p w:rsidR="00000000" w:rsidDel="00000000" w:rsidP="00000000" w:rsidRDefault="00000000" w:rsidRPr="00000000" w14:paraId="00000029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000000" w:rsidDel="00000000" w:rsidP="00000000" w:rsidRDefault="00000000" w:rsidRPr="00000000" w14:paraId="0000002A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запрашивать информацию об организации практической подготовки, в том числе о качестве и объеме выполненных слушателями работ, связанных с будущей профессиональной деятельностью;</w:t>
      </w:r>
    </w:p>
    <w:p w:rsidR="00000000" w:rsidDel="00000000" w:rsidP="00000000" w:rsidRDefault="00000000" w:rsidRPr="00000000" w14:paraId="0000002B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Профильная организация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имеет право:</w:t>
      </w:r>
    </w:p>
    <w:p w:rsidR="00000000" w:rsidDel="00000000" w:rsidP="00000000" w:rsidRDefault="00000000" w:rsidRPr="00000000" w14:paraId="0000002C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требовать от слушателей соблюдения правил внутреннего трудового распорядка, охраны труда и техники безопасности, режима конфиденциальности, принятого в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Образовательной организации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000000" w:rsidDel="00000000" w:rsidP="00000000" w:rsidRDefault="00000000" w:rsidRPr="00000000" w14:paraId="0000002D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 случае установления факта нарушения слушателями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слушателя;</w:t>
      </w:r>
    </w:p>
    <w:p w:rsidR="00000000" w:rsidDel="00000000" w:rsidP="00000000" w:rsidRDefault="00000000" w:rsidRPr="00000000" w14:paraId="0000002E">
      <w:pPr>
        <w:numPr>
          <w:ilvl w:val="2"/>
          <w:numId w:val="1"/>
        </w:numPr>
        <w:spacing w:after="0" w:line="240" w:lineRule="auto"/>
        <w:ind w:firstLine="708.661417322834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 наличии в Профильной организации вакантной должности, работа на которой соответствует требованиям к практической подготовке, заключить со слушателем срочный трудовой договор о замещении такой должности на период практической подготовки.</w:t>
      </w:r>
    </w:p>
    <w:p w:rsidR="00000000" w:rsidDel="00000000" w:rsidP="00000000" w:rsidRDefault="00000000" w:rsidRPr="00000000" w14:paraId="0000002F">
      <w:pPr>
        <w:spacing w:after="0" w:line="240" w:lineRule="auto"/>
        <w:ind w:left="709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spacing w:after="0" w:line="240" w:lineRule="auto"/>
        <w:ind w:left="0" w:firstLine="0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Цена и порядок расчетов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  <w:tab/>
        <w:t xml:space="preserve">3.1 Предварительная стоимость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расходов Профильной организации по организации практической подготовки Слушателей согласуется Сторонами в Приложении 2 настоящего Договора исходя из цен, действующих на момент заключения Договора.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3.2 Компенсация расходов по предоставлению возможности слушателям Образовательной организации в период практической подготовки пользоваться помещениями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Профильной организации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, на базе которой организован модуль практического обучения, а также находящимися в них оборудованием и техническими средствами, спецодеждой, инструментом и материалами, и иными необходимыми ресурсами, производится на основании Акта, формируемого Профильной организацией.</w:t>
      </w:r>
    </w:p>
    <w:p w:rsidR="00000000" w:rsidDel="00000000" w:rsidP="00000000" w:rsidRDefault="00000000" w:rsidRPr="00000000" w14:paraId="00000033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3.3 Профильная организация формирует Акт в срок до 5 рабочих дней, начиная с последнего дня проведения практической подготовки Слушателей. Если Акт не сформирован в указанный срок, организация практической подготовки считается осуществленной на безвозмездной основе. </w:t>
      </w:r>
    </w:p>
    <w:p w:rsidR="00000000" w:rsidDel="00000000" w:rsidP="00000000" w:rsidRDefault="00000000" w:rsidRPr="00000000" w14:paraId="00000034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3.4 Акт направляется Образовательной организации в электронной форме с использованием квалифицированной электронной подписи через систему ЭДО «Контур.Диадок» или иную, используемую каждой из сторон согласно Приложению №4</w:t>
      </w:r>
    </w:p>
    <w:p w:rsidR="00000000" w:rsidDel="00000000" w:rsidP="00000000" w:rsidRDefault="00000000" w:rsidRPr="00000000" w14:paraId="00000035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3.5 Акт подлежит оплате Образовательной организацией в срок не более 10 рабочих дней, начиная с даты выставления. При наличии разногласий в течение 5 рабочих дней с момента выставления Акта Образовательная организация направляет встречный Акт мотивированных разногласий. В этом случае оплата осуществляется после урегулирования разногласий путем переговоров в течение 5 рабочих дней с момента подписания согласованного Акта.</w:t>
      </w:r>
    </w:p>
    <w:p w:rsidR="00000000" w:rsidDel="00000000" w:rsidP="00000000" w:rsidRDefault="00000000" w:rsidRPr="00000000" w14:paraId="00000036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color w:val="ff0000"/>
          <w:sz w:val="24"/>
          <w:szCs w:val="24"/>
          <w:shd w:fill="ea9999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3.6 Все расчеты по настоящему договору осуществляются в безналичной форме и облагаются налогом на добавленную стоимость на основании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главы 21 Налогового кодекса Российской Федерации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40" w:lineRule="auto"/>
        <w:jc w:val="both"/>
        <w:rPr>
          <w:rFonts w:ascii="Times New Roman" w:cs="Times New Roman" w:eastAsia="Times New Roman" w:hAnsi="Times New Roman"/>
          <w:color w:val="ff0000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Срок действия Договора, порядок внесения изменений и основания расторжения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4.1 Настоящий Договор вступает в силу с момента его подписания Сторонами и действует до «____»____________.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Окончание срока действия настоящего Договора не освобождает каждую из Сторон от полного исполнения своих обязательств по нему.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4.2. Настоящий Договор может быть изменен и расторгнут по соглашению Сторон. Все изменения и дополнения к настоящему Договору вносятся в письменной форме.Все изменения и дополнения к настоящему Договору считаются действительными, только если они подписаны полномочными представителями Сторон.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4.3. Настоящий договор может быть  расторгнут: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4.3.1. по инициативе Образовательной организации в одностороннем внесудебном порядке при неисполнении Профильной организацией  обязательств, предусмотренных п. 2.2. настоящего Договора;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4.3.2. по инициативе Профильной организации при условии оплаты Образовательной организацией фактически понесенных  расходов.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240" w:lineRule="auto"/>
        <w:ind w:left="280" w:right="-14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5. Ответственность Сторон и разрешение споров.</w:t>
      </w:r>
    </w:p>
    <w:p w:rsidR="00000000" w:rsidDel="00000000" w:rsidP="00000000" w:rsidRDefault="00000000" w:rsidRPr="00000000" w14:paraId="00000041">
      <w:pPr>
        <w:spacing w:after="0" w:line="240" w:lineRule="auto"/>
        <w:ind w:right="-140" w:firstLine="70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5.1.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highlight w:val="white"/>
          <w:rtl w:val="0"/>
        </w:rPr>
        <w:t xml:space="preserve">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Стороны будут стремиться разрешать все споры и разногласия, которые могут возникнуть по настоящему Договору, путем переговоров и согласований.</w:t>
      </w:r>
    </w:p>
    <w:p w:rsidR="00000000" w:rsidDel="00000000" w:rsidP="00000000" w:rsidRDefault="00000000" w:rsidRPr="00000000" w14:paraId="00000042">
      <w:pPr>
        <w:spacing w:after="0" w:line="240" w:lineRule="auto"/>
        <w:ind w:right="-140" w:firstLine="70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5.2.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highlight w:val="white"/>
          <w:rtl w:val="0"/>
        </w:rPr>
        <w:t xml:space="preserve">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В случае, если споры и разногласия не будут урегулированы путем переговоров и согласований, они подлежат разрешению в Арбитражном суде г. Владивостока  </w:t>
      </w:r>
    </w:p>
    <w:p w:rsidR="00000000" w:rsidDel="00000000" w:rsidP="00000000" w:rsidRDefault="00000000" w:rsidRPr="00000000" w14:paraId="00000043">
      <w:pPr>
        <w:spacing w:after="0" w:line="240" w:lineRule="auto"/>
        <w:ind w:right="-140" w:firstLine="70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="240" w:lineRule="auto"/>
        <w:ind w:left="280" w:right="-14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6. Обстоятельства непреодолимой силы</w:t>
      </w:r>
    </w:p>
    <w:p w:rsidR="00000000" w:rsidDel="00000000" w:rsidP="00000000" w:rsidRDefault="00000000" w:rsidRPr="00000000" w14:paraId="00000045">
      <w:pPr>
        <w:spacing w:after="0" w:line="240" w:lineRule="auto"/>
        <w:ind w:right="-140" w:firstLine="70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6.1.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highlight w:val="white"/>
          <w:rtl w:val="0"/>
        </w:rPr>
        <w:t xml:space="preserve">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Стороны не несут ответственности за задержки в исполнении или неисполнение обязательств по Договору, если задержки или неисполнение произошли вследствие обстоятельств непреодолимой силы; в число таких обстоятельств входят война (включая гражданскую), мятежи, саботаж, забастовки, пожары, взрывы, наводнение или иные стихийные бедствия, издания актов государственных органов Российской Федерации или субъектов Федерации, или органов местного самоуправления.</w:t>
      </w:r>
    </w:p>
    <w:p w:rsidR="00000000" w:rsidDel="00000000" w:rsidP="00000000" w:rsidRDefault="00000000" w:rsidRPr="00000000" w14:paraId="00000046">
      <w:pPr>
        <w:spacing w:after="0" w:line="240" w:lineRule="auto"/>
        <w:ind w:right="-140" w:firstLine="70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6.2.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highlight w:val="white"/>
          <w:rtl w:val="0"/>
        </w:rPr>
        <w:t xml:space="preserve">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Немедленно после получения информации о наступлении любых обстоятельств, задерживающих исполнение или иным образом препятствующих исполнению настоящего Договора, Стороны письменно уведомляют об этом друг друга.</w:t>
      </w:r>
    </w:p>
    <w:p w:rsidR="00000000" w:rsidDel="00000000" w:rsidP="00000000" w:rsidRDefault="00000000" w:rsidRPr="00000000" w14:paraId="00000047">
      <w:pPr>
        <w:spacing w:after="240" w:before="240" w:line="240" w:lineRule="auto"/>
        <w:ind w:right="-140" w:firstLine="70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Профильная организация вправе изменить условия и порядок оказания услуг в случае наступления обстоятельств непреодолимой силы, а именно внесения изменений в нормативно-правовые акты в области образования после заключения настоящего договора, так как данное обстоятельство будет являться чрезвычайным, непредотвратимым, и не зависит от воли ни одной из Сторон.</w:t>
      </w:r>
    </w:p>
    <w:p w:rsidR="00000000" w:rsidDel="00000000" w:rsidP="00000000" w:rsidRDefault="00000000" w:rsidRPr="00000000" w14:paraId="00000048">
      <w:pPr>
        <w:spacing w:after="0" w:line="240" w:lineRule="auto"/>
        <w:ind w:right="-140" w:firstLine="70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6.3.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highlight w:val="white"/>
          <w:rtl w:val="0"/>
        </w:rPr>
        <w:t xml:space="preserve">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Стороны не несут ответственности за любой ущерб, включая убытки, а также расходы, связанные с претензиями или требованиями третьих лиц, которые могут возникнуть в результате обстоятельств непреодолимой силы.</w:t>
      </w:r>
    </w:p>
    <w:p w:rsidR="00000000" w:rsidDel="00000000" w:rsidP="00000000" w:rsidRDefault="00000000" w:rsidRPr="00000000" w14:paraId="00000049">
      <w:pPr>
        <w:spacing w:after="0" w:line="240" w:lineRule="auto"/>
        <w:ind w:right="-140" w:firstLine="70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Если обстоятельство непреодолимой силы вызывает существенное нарушение или неисполнение обязательств по настоящему Договору, длящееся более 3 месяцев, каждая Сторона имеет право прекратить действие настоящего Договора после подачи другой Стороне предварительного, за 10 (Десять) дней, письменного уведомления о своем намерении прекратить действие Договора.</w:t>
      </w:r>
    </w:p>
    <w:p w:rsidR="00000000" w:rsidDel="00000000" w:rsidP="00000000" w:rsidRDefault="00000000" w:rsidRPr="00000000" w14:paraId="0000004A">
      <w:pPr>
        <w:shd w:fill="ffffff" w:val="clear"/>
        <w:tabs>
          <w:tab w:val="left" w:leader="none" w:pos="970"/>
          <w:tab w:val="left" w:leader="none" w:pos="4968"/>
        </w:tabs>
        <w:spacing w:after="0" w:line="240" w:lineRule="auto"/>
        <w:ind w:firstLine="425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7. Прочие условия</w:t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1.73228346456688" w:firstLine="566.929133858267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7.1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Все уведомления Сторон, связанные с исполнением Договора направляются в письменной форме по почте заказным письмом с уведомлением о вручении по адресу Стороны, указанному в Договоре, или с использованием электронного документооборота, факсимильной связи, электронной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почты с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обязательным последующим (в течение 3 календарных дней) предоставлением оригиналов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 случае направления уведомлений с использованием почты, датой получения уведомления признается дата получения отправляющей Стороной подтверждения о вручении второй Стороне указанного уведомления, либо дата получения Стороной информации об отсутствии адресата по его адресу, указанному в Договоре. При невозможности получения указанных подтверждений либо информации датой такого надлежащего уведомления признается дата по истечении 14 (четырнадцати) календарных дней с даты направления уведомления по почте заказным письмом с уведомлением о вручении. В случае отправления уведомлений посредством факсимильной связи и электронной почты уведомления считаются полученными стороной в день их отправки.</w:t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1.73228346456688" w:firstLine="566.929133858267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Оригиналы и переданные посредством факсимильной или электронной связи копии документов должны быть идентичны. В случае отличия копий документов от направленных оригиналов документов, все связанные с таким расхождением риски несёт Сторона, предоставившая соответствующие документы.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1027"/>
        </w:tabs>
        <w:spacing w:after="0" w:line="240" w:lineRule="auto"/>
        <w:ind w:left="141.73228346456688" w:firstLine="566.929133858267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7.2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 случае изменения у какой-либо из Сторон юридического статуса, адреса и банковских реквизитов, она обязана в течение 10 (десяти) рабочих дней со дня возникновения изменений известить другую Сторону.</w:t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970"/>
          <w:tab w:val="left" w:leader="none" w:pos="1027"/>
        </w:tabs>
        <w:spacing w:after="0" w:line="240" w:lineRule="auto"/>
        <w:ind w:left="141.73228346456688" w:firstLine="566.929133858267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7.3.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Все вопросы, не предусмотренные настоящим Договором, регулируются законодательством Российской Федерации. </w:t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970"/>
          <w:tab w:val="left" w:leader="none" w:pos="1027"/>
        </w:tabs>
        <w:spacing w:after="0" w:line="240" w:lineRule="auto"/>
        <w:ind w:left="141.73228346456688" w:firstLine="566.929133858267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7.4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К настоящему Договору прилага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ю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тся и являются его неот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ъемлемыми частями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: </w:t>
      </w:r>
    </w:p>
    <w:p w:rsidR="00000000" w:rsidDel="00000000" w:rsidP="00000000" w:rsidRDefault="00000000" w:rsidRPr="00000000" w14:paraId="00000051">
      <w:pPr>
        <w:shd w:fill="ffffff" w:val="clear"/>
        <w:tabs>
          <w:tab w:val="left" w:leader="none" w:pos="878"/>
        </w:tabs>
        <w:spacing w:after="0" w:line="240" w:lineRule="auto"/>
        <w:ind w:left="141.73228346456688" w:firstLine="566.929133858267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7.4.1. Спецификация (Приложение № 1).</w:t>
      </w:r>
    </w:p>
    <w:p w:rsidR="00000000" w:rsidDel="00000000" w:rsidP="00000000" w:rsidRDefault="00000000" w:rsidRPr="00000000" w14:paraId="00000052">
      <w:pPr>
        <w:shd w:fill="ffffff" w:val="clear"/>
        <w:tabs>
          <w:tab w:val="left" w:leader="none" w:pos="878"/>
        </w:tabs>
        <w:spacing w:after="0" w:line="240" w:lineRule="auto"/>
        <w:ind w:left="141.73228346456688" w:firstLine="566.929133858267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7.4.2. Ресурсное обеспечение практической подготовки (Приложение № 2)</w:t>
      </w:r>
    </w:p>
    <w:p w:rsidR="00000000" w:rsidDel="00000000" w:rsidP="00000000" w:rsidRDefault="00000000" w:rsidRPr="00000000" w14:paraId="00000053">
      <w:pPr>
        <w:shd w:fill="ffffff" w:val="clear"/>
        <w:tabs>
          <w:tab w:val="left" w:leader="none" w:pos="878"/>
        </w:tabs>
        <w:spacing w:after="0" w:line="240" w:lineRule="auto"/>
        <w:ind w:left="141.73228346456688" w:firstLine="566.929133858267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7.4.3. Форма списка слушателей для прохождения практической подготовки (Приложение № 3).</w:t>
      </w:r>
    </w:p>
    <w:p w:rsidR="00000000" w:rsidDel="00000000" w:rsidP="00000000" w:rsidRDefault="00000000" w:rsidRPr="00000000" w14:paraId="00000054">
      <w:pPr>
        <w:shd w:fill="ffffff" w:val="clear"/>
        <w:tabs>
          <w:tab w:val="left" w:leader="none" w:pos="878"/>
        </w:tabs>
        <w:spacing w:after="0" w:line="240" w:lineRule="auto"/>
        <w:ind w:left="141.73228346456688" w:firstLine="566.929133858267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7.4.4. Соглашение об электронном документообороте (Приложение № 4) </w:t>
      </w:r>
    </w:p>
    <w:p w:rsidR="00000000" w:rsidDel="00000000" w:rsidP="00000000" w:rsidRDefault="00000000" w:rsidRPr="00000000" w14:paraId="00000055">
      <w:pPr>
        <w:shd w:fill="ffffff" w:val="clear"/>
        <w:tabs>
          <w:tab w:val="left" w:leader="none" w:pos="878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8. Антикоррупционная оговорка</w:t>
      </w:r>
    </w:p>
    <w:p w:rsidR="00000000" w:rsidDel="00000000" w:rsidP="00000000" w:rsidRDefault="00000000" w:rsidRPr="00000000" w14:paraId="00000057">
      <w:pPr>
        <w:tabs>
          <w:tab w:val="left" w:leader="none" w:pos="7200"/>
        </w:tabs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8.1. Каждая из Сторон Договора, ее аффилированные лица, работники или посредники отказываются от стимулирования каким-либо образом работников другой Стороны, в том числе, путем предоставления денежных сумм, подарков, безвозмездного выполнения в их отношении работ(услуг) и другими, не поименованными в настоящем Разделе способами, ставящего работника в определенную зависимость и направленного на обеспечение выполнения этим работником каких-либо действий в пользу стимулирующей его Стороны.</w:t>
      </w:r>
    </w:p>
    <w:p w:rsidR="00000000" w:rsidDel="00000000" w:rsidP="00000000" w:rsidRDefault="00000000" w:rsidRPr="00000000" w14:paraId="00000058">
      <w:pPr>
        <w:spacing w:after="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8.2. Под действиями работника, осуществляемыми в пользу стимулирующей его Стороны, понимаются:</w:t>
      </w:r>
    </w:p>
    <w:p w:rsidR="00000000" w:rsidDel="00000000" w:rsidP="00000000" w:rsidRDefault="00000000" w:rsidRPr="00000000" w14:paraId="00000059">
      <w:pPr>
        <w:tabs>
          <w:tab w:val="left" w:leader="none" w:pos="7200"/>
        </w:tabs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8.2.1. предоставление неоправданных преимуществ по сравнению с другими контрагентами;</w:t>
      </w:r>
    </w:p>
    <w:p w:rsidR="00000000" w:rsidDel="00000000" w:rsidP="00000000" w:rsidRDefault="00000000" w:rsidRPr="00000000" w14:paraId="0000005A">
      <w:pPr>
        <w:tabs>
          <w:tab w:val="left" w:leader="none" w:pos="7200"/>
        </w:tabs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8.2.2. предоставление каких-либо гарантий;</w:t>
      </w:r>
    </w:p>
    <w:p w:rsidR="00000000" w:rsidDel="00000000" w:rsidP="00000000" w:rsidRDefault="00000000" w:rsidRPr="00000000" w14:paraId="0000005B">
      <w:pPr>
        <w:tabs>
          <w:tab w:val="left" w:leader="none" w:pos="7200"/>
        </w:tabs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8.2.3. ускорение существующих процедур;</w:t>
      </w:r>
    </w:p>
    <w:p w:rsidR="00000000" w:rsidDel="00000000" w:rsidP="00000000" w:rsidRDefault="00000000" w:rsidRPr="00000000" w14:paraId="0000005C">
      <w:pPr>
        <w:tabs>
          <w:tab w:val="left" w:leader="none" w:pos="7200"/>
        </w:tabs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8.2.4. иные действия, выполняемые работником в рамках своих должностных обязанностей, но противоречащие принципам прозрачности и открытости взаимоотношений между Сторонами.</w:t>
      </w:r>
    </w:p>
    <w:p w:rsidR="00000000" w:rsidDel="00000000" w:rsidP="00000000" w:rsidRDefault="00000000" w:rsidRPr="00000000" w14:paraId="0000005D">
      <w:pPr>
        <w:tabs>
          <w:tab w:val="left" w:leader="none" w:pos="7200"/>
        </w:tabs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8.3. В случае возникновения у Стороны подозрений, что произошло или может произойти нарушение каких-либо положений настоящего Раздела Договора, соответствующая Сторона обязуется уведомить другую Сторону в письменной форме.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от другой Стороны после проведенной такой Стороной проверки, что нарушения не произошло и не произойдет. Это подтверждение должно быть направлено в течение 10(десяти) рабочих дней с даты направления письменного уведомления.</w:t>
      </w:r>
    </w:p>
    <w:p w:rsidR="00000000" w:rsidDel="00000000" w:rsidP="00000000" w:rsidRDefault="00000000" w:rsidRPr="00000000" w14:paraId="0000005E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8.4. В случае нарушения одной Стороной обязательств воздерживаться от запрещенных настоящим Разделом действий и/или неполучения другой Стороной в установленный Договором срок подтверждения, что нарушения не произошло или не произойдет, другая Сторона имеет право расторгнуть настоящий Договор в одностороннем порядке, направив письменное уведомление о расторжении. Сторона, по чьей инициативе был расторгнут Договор в соответствии с положениями настоящего Раздела, вправе потребовать от соответствующей Стороны возмещения документально подтвержденных убытков в размере реального ущерба, включая штрафы, судебные издержки, расходы на юристов(консультантов), понесенные первой Стороной в связи с нарушением другой Стороной антикоррупционных обязательств, предусмотренных настоящим Разделом.</w:t>
      </w:r>
    </w:p>
    <w:p w:rsidR="00000000" w:rsidDel="00000000" w:rsidP="00000000" w:rsidRDefault="00000000" w:rsidRPr="00000000" w14:paraId="0000005F">
      <w:pPr>
        <w:spacing w:after="0" w:before="24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8. Юридические адреса и платежные реквизиты Сторон</w:t>
      </w:r>
    </w:p>
    <w:p w:rsidR="00000000" w:rsidDel="00000000" w:rsidP="00000000" w:rsidRDefault="00000000" w:rsidRPr="00000000" w14:paraId="0000006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6.0" w:type="dxa"/>
        <w:jc w:val="left"/>
        <w:tblLayout w:type="fixed"/>
        <w:tblLook w:val="0400"/>
      </w:tblPr>
      <w:tblGrid>
        <w:gridCol w:w="4820"/>
        <w:gridCol w:w="4536"/>
        <w:tblGridChange w:id="0">
          <w:tblGrid>
            <w:gridCol w:w="4820"/>
            <w:gridCol w:w="453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1">
            <w:pPr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yellow"/>
                <w:rtl w:val="0"/>
              </w:rPr>
              <w:t xml:space="preserve">Профильная организация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62">
            <w:pPr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  <w:rtl w:val="0"/>
              </w:rPr>
              <w:t xml:space="preserve">___________________________________                                                                                                                    (полное наименование организации)</w:t>
            </w:r>
          </w:p>
          <w:p w:rsidR="00000000" w:rsidDel="00000000" w:rsidP="00000000" w:rsidRDefault="00000000" w:rsidRPr="00000000" w14:paraId="00000063">
            <w:pPr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  <w:rtl w:val="0"/>
              </w:rPr>
              <w:t xml:space="preserve">Адрес:__________________________________,</w:t>
            </w:r>
          </w:p>
          <w:p w:rsidR="00000000" w:rsidDel="00000000" w:rsidP="00000000" w:rsidRDefault="00000000" w:rsidRPr="00000000" w14:paraId="00000064">
            <w:pPr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  <w:rtl w:val="0"/>
              </w:rPr>
              <w:t xml:space="preserve">индекс ___________________</w:t>
            </w:r>
          </w:p>
          <w:p w:rsidR="00000000" w:rsidDel="00000000" w:rsidP="00000000" w:rsidRDefault="00000000" w:rsidRPr="00000000" w14:paraId="00000065">
            <w:pPr>
              <w:shd w:fill="ffffff" w:val="clear"/>
              <w:tabs>
                <w:tab w:val="left" w:leader="none" w:pos="2659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  <w:rtl w:val="0"/>
              </w:rPr>
              <w:t xml:space="preserve">ИНН/КПП _________________________ </w:t>
            </w:r>
          </w:p>
          <w:p w:rsidR="00000000" w:rsidDel="00000000" w:rsidP="00000000" w:rsidRDefault="00000000" w:rsidRPr="00000000" w14:paraId="00000066">
            <w:pPr>
              <w:shd w:fill="ffffff" w:val="clear"/>
              <w:tabs>
                <w:tab w:val="left" w:leader="none" w:pos="2659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  <w:rtl w:val="0"/>
              </w:rPr>
              <w:t xml:space="preserve">р/сч _______________________________</w:t>
            </w:r>
          </w:p>
          <w:p w:rsidR="00000000" w:rsidDel="00000000" w:rsidP="00000000" w:rsidRDefault="00000000" w:rsidRPr="00000000" w14:paraId="00000067">
            <w:pPr>
              <w:shd w:fill="ffffff" w:val="clear"/>
              <w:tabs>
                <w:tab w:val="left" w:leader="none" w:pos="2659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  <w:rtl w:val="0"/>
              </w:rPr>
              <w:t xml:space="preserve">Кор/сч _______________________________ БИК _________________________________ ОКАТО________________________________</w:t>
            </w:r>
          </w:p>
          <w:p w:rsidR="00000000" w:rsidDel="00000000" w:rsidP="00000000" w:rsidRDefault="00000000" w:rsidRPr="00000000" w14:paraId="00000068">
            <w:pPr>
              <w:shd w:fill="ffffff" w:val="clear"/>
              <w:tabs>
                <w:tab w:val="left" w:leader="none" w:pos="2659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  <w:rtl w:val="0"/>
              </w:rPr>
              <w:t xml:space="preserve">КБК ________________________________</w:t>
            </w:r>
          </w:p>
          <w:p w:rsidR="00000000" w:rsidDel="00000000" w:rsidP="00000000" w:rsidRDefault="00000000" w:rsidRPr="00000000" w14:paraId="00000069">
            <w:pPr>
              <w:shd w:fill="ffffff" w:val="clear"/>
              <w:tabs>
                <w:tab w:val="left" w:leader="none" w:pos="2659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  <w:rtl w:val="0"/>
              </w:rPr>
              <w:t xml:space="preserve">ОКОНХ________________________________</w:t>
            </w:r>
          </w:p>
          <w:p w:rsidR="00000000" w:rsidDel="00000000" w:rsidP="00000000" w:rsidRDefault="00000000" w:rsidRPr="00000000" w14:paraId="0000006A">
            <w:pPr>
              <w:shd w:fill="ffffff" w:val="clear"/>
              <w:tabs>
                <w:tab w:val="left" w:leader="none" w:pos="2659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  <w:rtl w:val="0"/>
              </w:rPr>
              <w:t xml:space="preserve">КПО_________________________________</w:t>
            </w:r>
          </w:p>
          <w:p w:rsidR="00000000" w:rsidDel="00000000" w:rsidP="00000000" w:rsidRDefault="00000000" w:rsidRPr="00000000" w14:paraId="0000006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  <w:rtl w:val="0"/>
              </w:rPr>
              <w:t xml:space="preserve">Е-mail:________________________________</w:t>
            </w:r>
          </w:p>
          <w:p w:rsidR="00000000" w:rsidDel="00000000" w:rsidP="00000000" w:rsidRDefault="00000000" w:rsidRPr="00000000" w14:paraId="0000006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  <w:rtl w:val="0"/>
              </w:rPr>
              <w:t xml:space="preserve">тел./факс ______________________________</w:t>
            </w:r>
          </w:p>
          <w:p w:rsidR="00000000" w:rsidDel="00000000" w:rsidP="00000000" w:rsidRDefault="00000000" w:rsidRPr="00000000" w14:paraId="0000006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Образовательная организация: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F">
            <w:pPr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Автономная некоммерческая организация дополнительного профессионального образования «КОРПОРАТИВНЫЙ УНИВЕРСИТЕТ ЛОКОМОТИВНЫХ ТЕХНОЛОГИЙ» </w:t>
            </w:r>
          </w:p>
          <w:p w:rsidR="00000000" w:rsidDel="00000000" w:rsidP="00000000" w:rsidRDefault="00000000" w:rsidRPr="00000000" w14:paraId="0000007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692510, Приморский край, г. Уссурийск, проспект Блюхера, дом 19, помещение 1</w:t>
            </w:r>
          </w:p>
          <w:p w:rsidR="00000000" w:rsidDel="00000000" w:rsidP="00000000" w:rsidRDefault="00000000" w:rsidRPr="00000000" w14:paraId="00000071">
            <w:pPr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3"/>
                <w:szCs w:val="23"/>
                <w:rtl w:val="0"/>
              </w:rPr>
              <w:t xml:space="preserve">ИНН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2511105247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3"/>
                <w:szCs w:val="23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2">
            <w:pPr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3"/>
                <w:szCs w:val="23"/>
                <w:rtl w:val="0"/>
              </w:rPr>
              <w:t xml:space="preserve">КПП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251101001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3"/>
                <w:szCs w:val="23"/>
                <w:rtl w:val="0"/>
              </w:rPr>
              <w:t xml:space="preserve">, </w:t>
            </w:r>
          </w:p>
          <w:p w:rsidR="00000000" w:rsidDel="00000000" w:rsidP="00000000" w:rsidRDefault="00000000" w:rsidRPr="00000000" w14:paraId="00000073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3"/>
                <w:szCs w:val="23"/>
                <w:rtl w:val="0"/>
              </w:rPr>
              <w:t xml:space="preserve">ОГРН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1182500000462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3"/>
                <w:szCs w:val="23"/>
                <w:rtl w:val="0"/>
              </w:rPr>
              <w:t xml:space="preserve">Реквизиты банка:</w:t>
            </w:r>
          </w:p>
          <w:p w:rsidR="00000000" w:rsidDel="00000000" w:rsidP="00000000" w:rsidRDefault="00000000" w:rsidRPr="00000000" w14:paraId="00000075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3"/>
                <w:szCs w:val="23"/>
                <w:rtl w:val="0"/>
              </w:rPr>
              <w:t xml:space="preserve">Филиал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"ЦЕНТРАЛЬНЫЙ" Банка ВТБ ПАО г. МОСКВА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3"/>
                <w:szCs w:val="23"/>
                <w:rtl w:val="0"/>
              </w:rPr>
              <w:t xml:space="preserve">Кор. Счет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30101810145250000411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3"/>
                <w:szCs w:val="23"/>
                <w:rtl w:val="0"/>
              </w:rPr>
              <w:t xml:space="preserve">БИК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044525411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3"/>
                <w:szCs w:val="23"/>
                <w:rtl w:val="0"/>
              </w:rPr>
              <w:t xml:space="preserve">Расчетный счет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40703810314540000002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widowControl w:val="0"/>
              <w:tabs>
                <w:tab w:val="left" w:leader="none" w:pos="5812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Email: university@locotech.ru</w:t>
            </w:r>
          </w:p>
          <w:p w:rsidR="00000000" w:rsidDel="00000000" w:rsidP="00000000" w:rsidRDefault="00000000" w:rsidRPr="00000000" w14:paraId="0000007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Профильная организация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yellow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7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808080"/>
                <w:sz w:val="24"/>
                <w:szCs w:val="24"/>
                <w:highlight w:val="yellow"/>
                <w:rtl w:val="0"/>
              </w:rPr>
              <w:t xml:space="preserve">Выберите элемент.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  <w:rtl w:val="0"/>
              </w:rPr>
              <w:t xml:space="preserve">_____________________  ФИО.</w:t>
            </w:r>
          </w:p>
          <w:p w:rsidR="00000000" w:rsidDel="00000000" w:rsidP="00000000" w:rsidRDefault="00000000" w:rsidRPr="00000000" w14:paraId="0000008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yellow"/>
                <w:rtl w:val="0"/>
              </w:rPr>
              <w:t xml:space="preserve">М.П.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Образовательная организация:</w:t>
            </w:r>
          </w:p>
          <w:p w:rsidR="00000000" w:rsidDel="00000000" w:rsidP="00000000" w:rsidRDefault="00000000" w:rsidRPr="00000000" w14:paraId="0000008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Генеральный директор</w:t>
            </w:r>
          </w:p>
          <w:p w:rsidR="00000000" w:rsidDel="00000000" w:rsidP="00000000" w:rsidRDefault="00000000" w:rsidRPr="00000000" w14:paraId="0000008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__________________ Дударь И.Г.</w:t>
            </w:r>
          </w:p>
          <w:p w:rsidR="00000000" w:rsidDel="00000000" w:rsidP="00000000" w:rsidRDefault="00000000" w:rsidRPr="00000000" w14:paraId="0000008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М.П.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    </w:t>
            </w:r>
          </w:p>
        </w:tc>
      </w:tr>
    </w:tbl>
    <w:p w:rsidR="00000000" w:rsidDel="00000000" w:rsidP="00000000" w:rsidRDefault="00000000" w:rsidRPr="00000000" w14:paraId="00000089">
      <w:pPr>
        <w:tabs>
          <w:tab w:val="left" w:leader="none" w:pos="1560"/>
        </w:tabs>
        <w:spacing w:after="0" w:before="240" w:lineRule="auto"/>
        <w:ind w:firstLine="860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tabs>
          <w:tab w:val="left" w:leader="none" w:pos="1560"/>
        </w:tabs>
        <w:spacing w:after="0" w:before="240" w:lineRule="auto"/>
        <w:ind w:firstLine="860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tabs>
          <w:tab w:val="left" w:leader="none" w:pos="1560"/>
        </w:tabs>
        <w:spacing w:after="0" w:before="240" w:lineRule="auto"/>
        <w:ind w:firstLine="860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tabs>
          <w:tab w:val="left" w:leader="none" w:pos="1560"/>
        </w:tabs>
        <w:spacing w:after="0" w:before="240" w:lineRule="auto"/>
        <w:ind w:firstLine="860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tabs>
          <w:tab w:val="left" w:leader="none" w:pos="1560"/>
        </w:tabs>
        <w:spacing w:after="0" w:before="240" w:lineRule="auto"/>
        <w:ind w:firstLine="860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tabs>
          <w:tab w:val="left" w:leader="none" w:pos="1560"/>
        </w:tabs>
        <w:spacing w:after="0" w:before="240" w:lineRule="auto"/>
        <w:ind w:firstLine="860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tabs>
          <w:tab w:val="left" w:leader="none" w:pos="1560"/>
        </w:tabs>
        <w:spacing w:after="0" w:before="240" w:lineRule="auto"/>
        <w:ind w:firstLine="860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tabs>
          <w:tab w:val="left" w:leader="none" w:pos="1560"/>
        </w:tabs>
        <w:spacing w:after="0" w:before="240" w:lineRule="auto"/>
        <w:ind w:firstLine="860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tabs>
          <w:tab w:val="left" w:leader="none" w:pos="1560"/>
        </w:tabs>
        <w:spacing w:after="0" w:before="240" w:lineRule="auto"/>
        <w:ind w:firstLine="860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tabs>
          <w:tab w:val="left" w:leader="none" w:pos="1560"/>
        </w:tabs>
        <w:spacing w:after="0" w:before="240" w:lineRule="auto"/>
        <w:ind w:firstLine="860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Приложение 1</w:t>
      </w:r>
    </w:p>
    <w:p w:rsidR="00000000" w:rsidDel="00000000" w:rsidP="00000000" w:rsidRDefault="00000000" w:rsidRPr="00000000" w14:paraId="00000093">
      <w:pPr>
        <w:tabs>
          <w:tab w:val="left" w:leader="none" w:pos="1560"/>
        </w:tabs>
        <w:spacing w:after="0" w:before="240" w:lineRule="auto"/>
        <w:ind w:firstLine="700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 договору об организации практической </w:t>
      </w:r>
    </w:p>
    <w:p w:rsidR="00000000" w:rsidDel="00000000" w:rsidP="00000000" w:rsidRDefault="00000000" w:rsidRPr="00000000" w14:paraId="00000094">
      <w:pPr>
        <w:tabs>
          <w:tab w:val="left" w:leader="none" w:pos="1560"/>
        </w:tabs>
        <w:spacing w:after="0" w:before="240" w:lineRule="auto"/>
        <w:ind w:firstLine="700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подготовки слушателей</w:t>
      </w:r>
    </w:p>
    <w:p w:rsidR="00000000" w:rsidDel="00000000" w:rsidP="00000000" w:rsidRDefault="00000000" w:rsidRPr="00000000" w14:paraId="00000095">
      <w:pPr>
        <w:tabs>
          <w:tab w:val="left" w:leader="none" w:pos="1560"/>
        </w:tabs>
        <w:spacing w:after="0" w:before="240" w:lineRule="auto"/>
        <w:ind w:firstLine="860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№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от «___» _______2023 г</w:t>
      </w:r>
    </w:p>
    <w:p w:rsidR="00000000" w:rsidDel="00000000" w:rsidP="00000000" w:rsidRDefault="00000000" w:rsidRPr="00000000" w14:paraId="00000096">
      <w:pPr>
        <w:tabs>
          <w:tab w:val="left" w:leader="none" w:pos="1560"/>
        </w:tabs>
        <w:spacing w:after="0" w:before="240" w:lineRule="auto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97">
      <w:pPr>
        <w:tabs>
          <w:tab w:val="left" w:leader="none" w:pos="1560"/>
        </w:tabs>
        <w:spacing w:after="0" w:befor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98">
      <w:pPr>
        <w:tabs>
          <w:tab w:val="left" w:leader="none" w:pos="1560"/>
        </w:tabs>
        <w:spacing w:after="0" w:befor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СПЕЦИФИКАЦИЯ</w:t>
      </w:r>
    </w:p>
    <w:p w:rsidR="00000000" w:rsidDel="00000000" w:rsidP="00000000" w:rsidRDefault="00000000" w:rsidRPr="00000000" w14:paraId="00000099">
      <w:pPr>
        <w:tabs>
          <w:tab w:val="left" w:leader="none" w:pos="1560"/>
        </w:tabs>
        <w:spacing w:after="0" w:befor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(перечень Образовательных программ для организации практической </w:t>
      </w:r>
    </w:p>
    <w:p w:rsidR="00000000" w:rsidDel="00000000" w:rsidP="00000000" w:rsidRDefault="00000000" w:rsidRPr="00000000" w14:paraId="0000009A">
      <w:pPr>
        <w:tabs>
          <w:tab w:val="left" w:leader="none" w:pos="1560"/>
        </w:tabs>
        <w:spacing w:after="0" w:befor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heading=h.gjdgxs" w:id="4"/>
      <w:bookmarkEnd w:id="4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подготовки слушателей)</w:t>
      </w:r>
    </w:p>
    <w:p w:rsidR="00000000" w:rsidDel="00000000" w:rsidP="00000000" w:rsidRDefault="00000000" w:rsidRPr="00000000" w14:paraId="0000009B">
      <w:pPr>
        <w:tabs>
          <w:tab w:val="left" w:leader="none" w:pos="1560"/>
        </w:tabs>
        <w:spacing w:after="0" w:before="240" w:lineRule="auto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9C">
      <w:pPr>
        <w:tabs>
          <w:tab w:val="left" w:leader="none" w:pos="1560"/>
        </w:tabs>
        <w:spacing w:after="0" w:before="240" w:lineRule="auto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0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835"/>
        <w:gridCol w:w="2790"/>
        <w:gridCol w:w="1950"/>
        <w:gridCol w:w="2925"/>
        <w:tblGridChange w:id="0">
          <w:tblGrid>
            <w:gridCol w:w="1835"/>
            <w:gridCol w:w="2790"/>
            <w:gridCol w:w="1950"/>
            <w:gridCol w:w="2925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</w:tcPr>
          <w:p w:rsidR="00000000" w:rsidDel="00000000" w:rsidP="00000000" w:rsidRDefault="00000000" w:rsidRPr="00000000" w14:paraId="0000009D">
            <w:pPr>
              <w:tabs>
                <w:tab w:val="left" w:leader="none" w:pos="1560"/>
              </w:tabs>
              <w:spacing w:after="0" w:befor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Наименование программы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</w:tcPr>
          <w:p w:rsidR="00000000" w:rsidDel="00000000" w:rsidP="00000000" w:rsidRDefault="00000000" w:rsidRPr="00000000" w14:paraId="0000009E">
            <w:pPr>
              <w:tabs>
                <w:tab w:val="left" w:leader="none" w:pos="1560"/>
              </w:tabs>
              <w:spacing w:after="0" w:befor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Количество часов Практического обучения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F">
            <w:pPr>
              <w:tabs>
                <w:tab w:val="left" w:leader="none" w:pos="1560"/>
              </w:tabs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Период практического обучения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0A0">
            <w:pPr>
              <w:tabs>
                <w:tab w:val="left" w:leader="none" w:pos="1560"/>
              </w:tabs>
              <w:spacing w:after="0" w:befor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Стоимость практического обучения для 1 слушателя</w:t>
            </w:r>
          </w:p>
        </w:tc>
      </w:tr>
      <w:tr>
        <w:trPr>
          <w:cantSplit w:val="0"/>
          <w:trHeight w:val="73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20.0" w:type="dxa"/>
              <w:bottom w:w="0.0" w:type="dxa"/>
              <w:right w:w="120.0" w:type="dxa"/>
            </w:tcMar>
          </w:tcPr>
          <w:p w:rsidR="00000000" w:rsidDel="00000000" w:rsidP="00000000" w:rsidRDefault="00000000" w:rsidRPr="00000000" w14:paraId="000000A1">
            <w:pPr>
              <w:tabs>
                <w:tab w:val="left" w:leader="none" w:pos="1560"/>
              </w:tabs>
              <w:spacing w:after="0" w:befor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bottom"/>
          </w:tcPr>
          <w:p w:rsidR="00000000" w:rsidDel="00000000" w:rsidP="00000000" w:rsidRDefault="00000000" w:rsidRPr="00000000" w14:paraId="000000A2">
            <w:pPr>
              <w:tabs>
                <w:tab w:val="left" w:leader="none" w:pos="1560"/>
              </w:tabs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A3">
            <w:pPr>
              <w:tabs>
                <w:tab w:val="left" w:leader="none" w:pos="1560"/>
              </w:tabs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A4">
            <w:pPr>
              <w:tabs>
                <w:tab w:val="left" w:leader="none" w:pos="1560"/>
              </w:tabs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5">
      <w:pPr>
        <w:tabs>
          <w:tab w:val="left" w:leader="none" w:pos="1560"/>
        </w:tabs>
        <w:spacing w:after="0" w:lineRule="auto"/>
        <w:ind w:firstLine="851"/>
        <w:jc w:val="right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tabs>
          <w:tab w:val="left" w:leader="none" w:pos="1560"/>
        </w:tabs>
        <w:spacing w:after="0" w:lineRule="auto"/>
        <w:ind w:firstLine="851"/>
        <w:jc w:val="right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tabs>
          <w:tab w:val="left" w:leader="none" w:pos="1560"/>
        </w:tabs>
        <w:spacing w:after="0" w:lineRule="auto"/>
        <w:ind w:firstLine="851"/>
        <w:jc w:val="right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tabs>
          <w:tab w:val="left" w:leader="none" w:pos="1560"/>
        </w:tabs>
        <w:spacing w:after="0" w:lineRule="auto"/>
        <w:ind w:firstLine="851"/>
        <w:jc w:val="right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tabs>
          <w:tab w:val="left" w:leader="none" w:pos="1560"/>
        </w:tabs>
        <w:spacing w:after="0" w:lineRule="auto"/>
        <w:ind w:firstLine="851"/>
        <w:jc w:val="right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tabs>
          <w:tab w:val="left" w:leader="none" w:pos="1560"/>
        </w:tabs>
        <w:spacing w:after="0" w:lineRule="auto"/>
        <w:ind w:firstLine="851"/>
        <w:jc w:val="right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tabs>
          <w:tab w:val="left" w:leader="none" w:pos="1560"/>
        </w:tabs>
        <w:spacing w:after="0" w:lineRule="auto"/>
        <w:ind w:firstLine="851"/>
        <w:jc w:val="right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tabs>
          <w:tab w:val="left" w:leader="none" w:pos="1560"/>
        </w:tabs>
        <w:spacing w:after="0" w:lineRule="auto"/>
        <w:ind w:firstLine="851"/>
        <w:jc w:val="right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tabs>
          <w:tab w:val="left" w:leader="none" w:pos="1560"/>
        </w:tabs>
        <w:spacing w:after="0" w:lineRule="auto"/>
        <w:ind w:firstLine="851"/>
        <w:jc w:val="right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56.0" w:type="dxa"/>
        <w:jc w:val="left"/>
        <w:tblLayout w:type="fixed"/>
        <w:tblLook w:val="0400"/>
      </w:tblPr>
      <w:tblGrid>
        <w:gridCol w:w="4820"/>
        <w:gridCol w:w="4536"/>
        <w:tblGridChange w:id="0">
          <w:tblGrid>
            <w:gridCol w:w="4820"/>
            <w:gridCol w:w="453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Профильная организация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yellow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A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808080"/>
                <w:sz w:val="24"/>
                <w:szCs w:val="24"/>
                <w:highlight w:val="yellow"/>
                <w:rtl w:val="0"/>
              </w:rPr>
              <w:t xml:space="preserve">Выберите элемент.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  <w:rtl w:val="0"/>
              </w:rPr>
              <w:t xml:space="preserve">_____________________  ФИО.</w:t>
            </w:r>
          </w:p>
          <w:p w:rsidR="00000000" w:rsidDel="00000000" w:rsidP="00000000" w:rsidRDefault="00000000" w:rsidRPr="00000000" w14:paraId="000000B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yellow"/>
                <w:rtl w:val="0"/>
              </w:rPr>
              <w:t xml:space="preserve">М.П.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Образовательная организация:</w:t>
            </w:r>
          </w:p>
          <w:p w:rsidR="00000000" w:rsidDel="00000000" w:rsidP="00000000" w:rsidRDefault="00000000" w:rsidRPr="00000000" w14:paraId="000000B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Генеральный директор</w:t>
            </w:r>
          </w:p>
          <w:p w:rsidR="00000000" w:rsidDel="00000000" w:rsidP="00000000" w:rsidRDefault="00000000" w:rsidRPr="00000000" w14:paraId="000000B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__________________ Дударь И.Г.</w:t>
            </w:r>
          </w:p>
          <w:p w:rsidR="00000000" w:rsidDel="00000000" w:rsidP="00000000" w:rsidRDefault="00000000" w:rsidRPr="00000000" w14:paraId="000000B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М.П.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    </w:t>
            </w:r>
          </w:p>
        </w:tc>
      </w:tr>
    </w:tbl>
    <w:p w:rsidR="00000000" w:rsidDel="00000000" w:rsidP="00000000" w:rsidRDefault="00000000" w:rsidRPr="00000000" w14:paraId="000000BC">
      <w:pPr>
        <w:shd w:fill="ffffff" w:val="clear"/>
        <w:tabs>
          <w:tab w:val="left" w:leader="none" w:pos="1560"/>
        </w:tabs>
        <w:spacing w:after="0" w:before="240" w:lineRule="auto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shd w:fill="ffffff" w:val="clear"/>
        <w:tabs>
          <w:tab w:val="left" w:leader="none" w:pos="1560"/>
        </w:tabs>
        <w:spacing w:after="0" w:before="240" w:lineRule="auto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shd w:fill="ffffff" w:val="clear"/>
        <w:tabs>
          <w:tab w:val="left" w:leader="none" w:pos="1560"/>
        </w:tabs>
        <w:spacing w:after="0" w:before="240" w:lineRule="auto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shd w:fill="ffffff" w:val="clear"/>
        <w:tabs>
          <w:tab w:val="left" w:leader="none" w:pos="1560"/>
        </w:tabs>
        <w:spacing w:after="0" w:before="240" w:lineRule="auto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Приложение 2</w:t>
      </w:r>
    </w:p>
    <w:p w:rsidR="00000000" w:rsidDel="00000000" w:rsidP="00000000" w:rsidRDefault="00000000" w:rsidRPr="00000000" w14:paraId="000000C0">
      <w:pPr>
        <w:tabs>
          <w:tab w:val="left" w:leader="none" w:pos="1560"/>
        </w:tabs>
        <w:spacing w:after="0" w:before="240" w:lineRule="auto"/>
        <w:ind w:firstLine="700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 договору об организации практической </w:t>
      </w:r>
    </w:p>
    <w:p w:rsidR="00000000" w:rsidDel="00000000" w:rsidP="00000000" w:rsidRDefault="00000000" w:rsidRPr="00000000" w14:paraId="000000C1">
      <w:pPr>
        <w:tabs>
          <w:tab w:val="left" w:leader="none" w:pos="1560"/>
        </w:tabs>
        <w:spacing w:after="0" w:before="240" w:lineRule="auto"/>
        <w:ind w:firstLine="700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подготовки слушателей</w:t>
      </w:r>
    </w:p>
    <w:p w:rsidR="00000000" w:rsidDel="00000000" w:rsidP="00000000" w:rsidRDefault="00000000" w:rsidRPr="00000000" w14:paraId="000000C2">
      <w:pPr>
        <w:tabs>
          <w:tab w:val="left" w:leader="none" w:pos="1560"/>
        </w:tabs>
        <w:spacing w:after="0" w:before="240" w:lineRule="auto"/>
        <w:ind w:firstLine="860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№__________ от «___» _______202_ г</w:t>
      </w:r>
    </w:p>
    <w:p w:rsidR="00000000" w:rsidDel="00000000" w:rsidP="00000000" w:rsidRDefault="00000000" w:rsidRPr="00000000" w14:paraId="000000C3">
      <w:pPr>
        <w:tabs>
          <w:tab w:val="left" w:leader="none" w:pos="1560"/>
        </w:tabs>
        <w:spacing w:after="0" w:before="240" w:lineRule="auto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C4">
      <w:pPr>
        <w:shd w:fill="ffffff" w:val="clear"/>
        <w:tabs>
          <w:tab w:val="left" w:leader="none" w:pos="1560"/>
        </w:tabs>
        <w:spacing w:after="0" w:before="240" w:lineRule="auto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C5">
      <w:pPr>
        <w:shd w:fill="ffffff" w:val="clear"/>
        <w:tabs>
          <w:tab w:val="left" w:leader="none" w:pos="1560"/>
        </w:tabs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Перечень затрат профильной организации на организацию практической подготовки слушателей</w:t>
      </w:r>
    </w:p>
    <w:tbl>
      <w:tblPr>
        <w:tblStyle w:val="Table4"/>
        <w:tblW w:w="934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795"/>
        <w:gridCol w:w="5655"/>
        <w:gridCol w:w="2895"/>
        <w:tblGridChange w:id="0">
          <w:tblGrid>
            <w:gridCol w:w="795"/>
            <w:gridCol w:w="5655"/>
            <w:gridCol w:w="2895"/>
          </w:tblGrid>
        </w:tblGridChange>
      </w:tblGrid>
      <w:tr>
        <w:trPr>
          <w:cantSplit w:val="0"/>
          <w:trHeight w:val="82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40.0" w:type="dxa"/>
              <w:bottom w:w="0.0" w:type="dxa"/>
              <w:right w:w="140.0" w:type="dxa"/>
            </w:tcMar>
          </w:tcPr>
          <w:p w:rsidR="00000000" w:rsidDel="00000000" w:rsidP="00000000" w:rsidRDefault="00000000" w:rsidRPr="00000000" w14:paraId="000000C6">
            <w:pPr>
              <w:tabs>
                <w:tab w:val="left" w:leader="none" w:pos="1560"/>
              </w:tabs>
              <w:spacing w:after="0"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 п/п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40.0" w:type="dxa"/>
              <w:bottom w:w="0.0" w:type="dxa"/>
              <w:right w:w="140.0" w:type="dxa"/>
            </w:tcMar>
          </w:tcPr>
          <w:p w:rsidR="00000000" w:rsidDel="00000000" w:rsidP="00000000" w:rsidRDefault="00000000" w:rsidRPr="00000000" w14:paraId="000000C7">
            <w:pPr>
              <w:tabs>
                <w:tab w:val="left" w:leader="none" w:pos="1560"/>
              </w:tabs>
              <w:spacing w:after="0"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Наименование затрат 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40.0" w:type="dxa"/>
              <w:bottom w:w="0.0" w:type="dxa"/>
              <w:right w:w="140.0" w:type="dxa"/>
            </w:tcMar>
          </w:tcPr>
          <w:p w:rsidR="00000000" w:rsidDel="00000000" w:rsidP="00000000" w:rsidRDefault="00000000" w:rsidRPr="00000000" w14:paraId="000000C8">
            <w:pPr>
              <w:tabs>
                <w:tab w:val="left" w:leader="none" w:pos="1560"/>
              </w:tabs>
              <w:spacing w:after="0"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Объем финансового обеспечения, тыс. рублей</w:t>
            </w:r>
          </w:p>
        </w:tc>
      </w:tr>
      <w:tr>
        <w:trPr>
          <w:cantSplit w:val="0"/>
          <w:trHeight w:val="265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40.0" w:type="dxa"/>
              <w:bottom w:w="0.0" w:type="dxa"/>
              <w:right w:w="140.0" w:type="dxa"/>
            </w:tcMar>
          </w:tcPr>
          <w:p w:rsidR="00000000" w:rsidDel="00000000" w:rsidP="00000000" w:rsidRDefault="00000000" w:rsidRPr="00000000" w14:paraId="000000C9">
            <w:pPr>
              <w:tabs>
                <w:tab w:val="left" w:leader="none" w:pos="1560"/>
              </w:tabs>
              <w:spacing w:after="0" w:befor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40.0" w:type="dxa"/>
              <w:bottom w:w="0.0" w:type="dxa"/>
              <w:right w:w="140.0" w:type="dxa"/>
            </w:tcMar>
          </w:tcPr>
          <w:p w:rsidR="00000000" w:rsidDel="00000000" w:rsidP="00000000" w:rsidRDefault="00000000" w:rsidRPr="00000000" w14:paraId="000000CA">
            <w:pPr>
              <w:numPr>
                <w:ilvl w:val="0"/>
                <w:numId w:val="2"/>
              </w:numPr>
              <w:tabs>
                <w:tab w:val="left" w:leader="none" w:pos="1560"/>
              </w:tabs>
              <w:spacing w:after="0" w:befor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предоставление производственного оборудования для выполнения практических заданий</w:t>
            </w:r>
          </w:p>
          <w:p w:rsidR="00000000" w:rsidDel="00000000" w:rsidP="00000000" w:rsidRDefault="00000000" w:rsidRPr="00000000" w14:paraId="000000CB">
            <w:pPr>
              <w:tabs>
                <w:tab w:val="left" w:leader="none" w:pos="1560"/>
              </w:tabs>
              <w:spacing w:after="0" w:befor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 предоставление слесарного, специализированного и измерительного инструмента для выполнения практических заданий</w:t>
            </w:r>
          </w:p>
          <w:p w:rsidR="00000000" w:rsidDel="00000000" w:rsidP="00000000" w:rsidRDefault="00000000" w:rsidRPr="00000000" w14:paraId="000000CC">
            <w:pPr>
              <w:tabs>
                <w:tab w:val="left" w:leader="none" w:pos="1560"/>
              </w:tabs>
              <w:spacing w:after="0" w:befor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 обеспечение расходными материалами</w:t>
            </w:r>
          </w:p>
          <w:p w:rsidR="00000000" w:rsidDel="00000000" w:rsidP="00000000" w:rsidRDefault="00000000" w:rsidRPr="00000000" w14:paraId="000000CD">
            <w:pPr>
              <w:tabs>
                <w:tab w:val="left" w:leader="none" w:pos="1560"/>
              </w:tabs>
              <w:spacing w:after="0" w:befor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 обеспечение средствами индивидуальной защиты, специальной одеждой и обувью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40.0" w:type="dxa"/>
              <w:bottom w:w="0.0" w:type="dxa"/>
              <w:right w:w="140.0" w:type="dxa"/>
            </w:tcMar>
          </w:tcPr>
          <w:p w:rsidR="00000000" w:rsidDel="00000000" w:rsidP="00000000" w:rsidRDefault="00000000" w:rsidRPr="00000000" w14:paraId="000000CE">
            <w:pPr>
              <w:tabs>
                <w:tab w:val="left" w:leader="none" w:pos="1560"/>
              </w:tabs>
              <w:spacing w:after="0" w:befor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……..руб….. коп.</w:t>
            </w:r>
          </w:p>
          <w:p w:rsidR="00000000" w:rsidDel="00000000" w:rsidP="00000000" w:rsidRDefault="00000000" w:rsidRPr="00000000" w14:paraId="000000CF">
            <w:pPr>
              <w:tabs>
                <w:tab w:val="left" w:leader="none" w:pos="1560"/>
              </w:tabs>
              <w:spacing w:after="0" w:befor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tabs>
                <w:tab w:val="left" w:leader="none" w:pos="1560"/>
              </w:tabs>
              <w:spacing w:after="0" w:befor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……..руб….. коп.</w:t>
            </w:r>
          </w:p>
          <w:p w:rsidR="00000000" w:rsidDel="00000000" w:rsidP="00000000" w:rsidRDefault="00000000" w:rsidRPr="00000000" w14:paraId="000000D1">
            <w:pPr>
              <w:tabs>
                <w:tab w:val="left" w:leader="none" w:pos="1560"/>
              </w:tabs>
              <w:spacing w:after="0" w:befor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tabs>
                <w:tab w:val="left" w:leader="none" w:pos="1560"/>
              </w:tabs>
              <w:spacing w:after="0" w:befor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tabs>
                <w:tab w:val="left" w:leader="none" w:pos="1560"/>
              </w:tabs>
              <w:spacing w:after="0" w:befor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……..руб….. коп.</w:t>
            </w:r>
          </w:p>
          <w:p w:rsidR="00000000" w:rsidDel="00000000" w:rsidP="00000000" w:rsidRDefault="00000000" w:rsidRPr="00000000" w14:paraId="000000D4">
            <w:pPr>
              <w:tabs>
                <w:tab w:val="left" w:leader="none" w:pos="1560"/>
              </w:tabs>
              <w:spacing w:after="0" w:befor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……..руб….. коп</w:t>
            </w:r>
          </w:p>
        </w:tc>
      </w:tr>
    </w:tbl>
    <w:p w:rsidR="00000000" w:rsidDel="00000000" w:rsidP="00000000" w:rsidRDefault="00000000" w:rsidRPr="00000000" w14:paraId="000000D5">
      <w:pPr>
        <w:tabs>
          <w:tab w:val="left" w:leader="none" w:pos="1560"/>
        </w:tabs>
        <w:spacing w:after="0" w:lineRule="auto"/>
        <w:ind w:firstLine="851"/>
        <w:jc w:val="right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tabs>
          <w:tab w:val="left" w:leader="none" w:pos="1560"/>
        </w:tabs>
        <w:spacing w:after="0" w:lineRule="auto"/>
        <w:ind w:firstLine="851"/>
        <w:jc w:val="right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tabs>
          <w:tab w:val="left" w:leader="none" w:pos="1560"/>
        </w:tabs>
        <w:spacing w:after="0" w:lineRule="auto"/>
        <w:ind w:firstLine="851"/>
        <w:jc w:val="right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tabs>
          <w:tab w:val="left" w:leader="none" w:pos="1560"/>
        </w:tabs>
        <w:spacing w:after="0" w:lineRule="auto"/>
        <w:ind w:firstLine="851"/>
        <w:jc w:val="right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tabs>
          <w:tab w:val="left" w:leader="none" w:pos="1560"/>
        </w:tabs>
        <w:spacing w:after="0" w:lineRule="auto"/>
        <w:ind w:firstLine="851"/>
        <w:jc w:val="right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tabs>
          <w:tab w:val="left" w:leader="none" w:pos="1560"/>
        </w:tabs>
        <w:spacing w:after="0" w:lineRule="auto"/>
        <w:ind w:firstLine="851"/>
        <w:jc w:val="right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356.0" w:type="dxa"/>
        <w:jc w:val="left"/>
        <w:tblLayout w:type="fixed"/>
        <w:tblLook w:val="0400"/>
      </w:tblPr>
      <w:tblGrid>
        <w:gridCol w:w="4820"/>
        <w:gridCol w:w="4536"/>
        <w:tblGridChange w:id="0">
          <w:tblGrid>
            <w:gridCol w:w="4820"/>
            <w:gridCol w:w="453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Профильная организация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yellow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D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808080"/>
                <w:sz w:val="24"/>
                <w:szCs w:val="24"/>
                <w:highlight w:val="yellow"/>
                <w:rtl w:val="0"/>
              </w:rPr>
              <w:t xml:space="preserve">Выберите элемент.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  <w:rtl w:val="0"/>
              </w:rPr>
              <w:t xml:space="preserve">_____________________  ФИО.</w:t>
            </w:r>
          </w:p>
          <w:p w:rsidR="00000000" w:rsidDel="00000000" w:rsidP="00000000" w:rsidRDefault="00000000" w:rsidRPr="00000000" w14:paraId="000000E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yellow"/>
                <w:rtl w:val="0"/>
              </w:rPr>
              <w:t xml:space="preserve">М.П.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Образовательная организация:</w:t>
            </w:r>
          </w:p>
          <w:p w:rsidR="00000000" w:rsidDel="00000000" w:rsidP="00000000" w:rsidRDefault="00000000" w:rsidRPr="00000000" w14:paraId="000000E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Генеральный директор</w:t>
            </w:r>
          </w:p>
          <w:p w:rsidR="00000000" w:rsidDel="00000000" w:rsidP="00000000" w:rsidRDefault="00000000" w:rsidRPr="00000000" w14:paraId="000000E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__________________ Дударь И.Г.</w:t>
            </w:r>
          </w:p>
          <w:p w:rsidR="00000000" w:rsidDel="00000000" w:rsidP="00000000" w:rsidRDefault="00000000" w:rsidRPr="00000000" w14:paraId="000000E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М.П.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    </w:t>
            </w:r>
          </w:p>
        </w:tc>
      </w:tr>
    </w:tbl>
    <w:p w:rsidR="00000000" w:rsidDel="00000000" w:rsidP="00000000" w:rsidRDefault="00000000" w:rsidRPr="00000000" w14:paraId="000000E9">
      <w:pPr>
        <w:tabs>
          <w:tab w:val="left" w:leader="none" w:pos="1560"/>
        </w:tabs>
        <w:spacing w:after="0" w:lineRule="auto"/>
        <w:ind w:left="0" w:firstLine="0"/>
        <w:jc w:val="left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tabs>
          <w:tab w:val="left" w:leader="none" w:pos="1560"/>
        </w:tabs>
        <w:spacing w:after="0" w:lineRule="auto"/>
        <w:ind w:left="0" w:firstLine="0"/>
        <w:jc w:val="left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tabs>
          <w:tab w:val="left" w:leader="none" w:pos="1560"/>
        </w:tabs>
        <w:spacing w:after="0" w:lineRule="auto"/>
        <w:ind w:left="0" w:firstLine="0"/>
        <w:jc w:val="left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tabs>
          <w:tab w:val="left" w:leader="none" w:pos="1560"/>
        </w:tabs>
        <w:spacing w:after="0" w:lineRule="auto"/>
        <w:ind w:firstLine="851"/>
        <w:jc w:val="right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tabs>
          <w:tab w:val="left" w:leader="none" w:pos="1560"/>
        </w:tabs>
        <w:spacing w:after="0" w:lineRule="auto"/>
        <w:ind w:firstLine="851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Приложение 3</w:t>
      </w:r>
    </w:p>
    <w:p w:rsidR="00000000" w:rsidDel="00000000" w:rsidP="00000000" w:rsidRDefault="00000000" w:rsidRPr="00000000" w14:paraId="000000EE">
      <w:pPr>
        <w:tabs>
          <w:tab w:val="left" w:leader="none" w:pos="1560"/>
        </w:tabs>
        <w:spacing w:after="0" w:before="240" w:lineRule="auto"/>
        <w:ind w:firstLine="700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 договору об организации практической </w:t>
      </w:r>
    </w:p>
    <w:p w:rsidR="00000000" w:rsidDel="00000000" w:rsidP="00000000" w:rsidRDefault="00000000" w:rsidRPr="00000000" w14:paraId="000000EF">
      <w:pPr>
        <w:tabs>
          <w:tab w:val="left" w:leader="none" w:pos="1560"/>
        </w:tabs>
        <w:spacing w:after="0" w:before="240" w:lineRule="auto"/>
        <w:ind w:firstLine="700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подготовки слушателей</w:t>
      </w:r>
    </w:p>
    <w:p w:rsidR="00000000" w:rsidDel="00000000" w:rsidP="00000000" w:rsidRDefault="00000000" w:rsidRPr="00000000" w14:paraId="000000F0">
      <w:pPr>
        <w:widowControl w:val="0"/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firstLine="708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№_______________ от «___» _______202_ г</w:t>
      </w:r>
    </w:p>
    <w:p w:rsidR="00000000" w:rsidDel="00000000" w:rsidP="00000000" w:rsidRDefault="00000000" w:rsidRPr="00000000" w14:paraId="000000F2">
      <w:pPr>
        <w:spacing w:after="0" w:line="240" w:lineRule="auto"/>
        <w:ind w:left="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spacing w:after="0" w:line="240" w:lineRule="auto"/>
        <w:ind w:left="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spacing w:after="0" w:line="240" w:lineRule="auto"/>
        <w:ind w:left="36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Список слушателей для прохождения практической подготовки</w:t>
      </w:r>
    </w:p>
    <w:p w:rsidR="00000000" w:rsidDel="00000000" w:rsidP="00000000" w:rsidRDefault="00000000" w:rsidRPr="00000000" w14:paraId="000000F5">
      <w:pPr>
        <w:spacing w:after="0" w:line="240" w:lineRule="auto"/>
        <w:ind w:left="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776.0" w:type="dxa"/>
        <w:jc w:val="left"/>
        <w:tblInd w:w="-43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45"/>
        <w:gridCol w:w="1546"/>
        <w:gridCol w:w="1135"/>
        <w:gridCol w:w="1964"/>
        <w:gridCol w:w="1550"/>
        <w:gridCol w:w="1515"/>
        <w:gridCol w:w="1621"/>
        <w:tblGridChange w:id="0">
          <w:tblGrid>
            <w:gridCol w:w="445"/>
            <w:gridCol w:w="1546"/>
            <w:gridCol w:w="1135"/>
            <w:gridCol w:w="1964"/>
            <w:gridCol w:w="1550"/>
            <w:gridCol w:w="1515"/>
            <w:gridCol w:w="162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</w:t>
            </w:r>
          </w:p>
        </w:tc>
        <w:tc>
          <w:tcPr/>
          <w:p w:rsidR="00000000" w:rsidDel="00000000" w:rsidP="00000000" w:rsidRDefault="00000000" w:rsidRPr="00000000" w14:paraId="000000F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ФИО</w:t>
            </w:r>
          </w:p>
        </w:tc>
        <w:tc>
          <w:tcPr/>
          <w:p w:rsidR="00000000" w:rsidDel="00000000" w:rsidP="00000000" w:rsidRDefault="00000000" w:rsidRPr="00000000" w14:paraId="000000F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Дата рождения </w:t>
            </w:r>
          </w:p>
        </w:tc>
        <w:tc>
          <w:tcPr/>
          <w:p w:rsidR="00000000" w:rsidDel="00000000" w:rsidP="00000000" w:rsidRDefault="00000000" w:rsidRPr="00000000" w14:paraId="000000F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Наименование и характеристика образовательной программы и отдельного модуля (практики)</w:t>
            </w:r>
          </w:p>
        </w:tc>
        <w:tc>
          <w:tcPr/>
          <w:p w:rsidR="00000000" w:rsidDel="00000000" w:rsidP="00000000" w:rsidRDefault="00000000" w:rsidRPr="00000000" w14:paraId="000000F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Нормативный срок освоения практической подготовки</w:t>
            </w:r>
          </w:p>
        </w:tc>
        <w:tc>
          <w:tcPr/>
          <w:p w:rsidR="00000000" w:rsidDel="00000000" w:rsidP="00000000" w:rsidRDefault="00000000" w:rsidRPr="00000000" w14:paraId="000000F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Помещения для прохождения практической подготовки</w:t>
            </w:r>
          </w:p>
        </w:tc>
        <w:tc>
          <w:tcPr/>
          <w:p w:rsidR="00000000" w:rsidDel="00000000" w:rsidP="00000000" w:rsidRDefault="00000000" w:rsidRPr="00000000" w14:paraId="000000F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Ответственное лицо за прохождение практической подготовки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2">
      <w:pPr>
        <w:spacing w:after="0" w:line="240" w:lineRule="auto"/>
        <w:ind w:left="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spacing w:after="0" w:line="240" w:lineRule="auto"/>
        <w:ind w:left="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spacing w:after="0" w:line="240" w:lineRule="auto"/>
        <w:ind w:left="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spacing w:after="0" w:line="240" w:lineRule="auto"/>
        <w:ind w:left="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spacing w:after="0" w:line="240" w:lineRule="auto"/>
        <w:ind w:left="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spacing w:after="0" w:line="240" w:lineRule="auto"/>
        <w:ind w:left="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spacing w:after="0" w:line="240" w:lineRule="auto"/>
        <w:ind w:left="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spacing w:after="0" w:line="240" w:lineRule="auto"/>
        <w:ind w:left="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spacing w:after="0" w:line="240" w:lineRule="auto"/>
        <w:ind w:left="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spacing w:after="0" w:line="240" w:lineRule="auto"/>
        <w:ind w:left="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spacing w:after="0" w:line="240" w:lineRule="auto"/>
        <w:ind w:left="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spacing w:after="0" w:line="240" w:lineRule="auto"/>
        <w:ind w:left="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spacing w:after="0" w:line="240" w:lineRule="auto"/>
        <w:ind w:left="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spacing w:after="0" w:line="240" w:lineRule="auto"/>
        <w:ind w:left="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spacing w:after="0" w:line="240" w:lineRule="auto"/>
        <w:ind w:left="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spacing w:after="0" w:line="240" w:lineRule="auto"/>
        <w:ind w:left="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spacing w:after="0" w:line="240" w:lineRule="auto"/>
        <w:ind w:left="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782.0" w:type="dxa"/>
        <w:jc w:val="left"/>
        <w:tblInd w:w="-426.0" w:type="dxa"/>
        <w:tblLayout w:type="fixed"/>
        <w:tblLook w:val="0400"/>
      </w:tblPr>
      <w:tblGrid>
        <w:gridCol w:w="4961"/>
        <w:gridCol w:w="4821"/>
        <w:tblGridChange w:id="0">
          <w:tblGrid>
            <w:gridCol w:w="4961"/>
            <w:gridCol w:w="4821"/>
          </w:tblGrid>
        </w:tblGridChange>
      </w:tblGrid>
      <w:tr>
        <w:trPr>
          <w:cantSplit w:val="0"/>
          <w:trHeight w:val="2275.83984375" w:hRule="atLeast"/>
          <w:tblHeader w:val="0"/>
        </w:trPr>
        <w:tc>
          <w:tcPr/>
          <w:p w:rsidR="00000000" w:rsidDel="00000000" w:rsidP="00000000" w:rsidRDefault="00000000" w:rsidRPr="00000000" w14:paraId="0000012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Профильная организация: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_____________________  ФИО.</w:t>
            </w:r>
          </w:p>
          <w:p w:rsidR="00000000" w:rsidDel="00000000" w:rsidP="00000000" w:rsidRDefault="00000000" w:rsidRPr="00000000" w14:paraId="0000012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М.П.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Образовательная организация:</w:t>
            </w:r>
          </w:p>
          <w:p w:rsidR="00000000" w:rsidDel="00000000" w:rsidP="00000000" w:rsidRDefault="00000000" w:rsidRPr="00000000" w14:paraId="0000012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Генеральный директор</w:t>
            </w:r>
          </w:p>
          <w:p w:rsidR="00000000" w:rsidDel="00000000" w:rsidP="00000000" w:rsidRDefault="00000000" w:rsidRPr="00000000" w14:paraId="0000012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__________________ Дударь И.Г.</w:t>
            </w:r>
          </w:p>
          <w:p w:rsidR="00000000" w:rsidDel="00000000" w:rsidP="00000000" w:rsidRDefault="00000000" w:rsidRPr="00000000" w14:paraId="0000012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М.П.            </w:t>
            </w:r>
          </w:p>
        </w:tc>
      </w:tr>
    </w:tbl>
    <w:p w:rsidR="00000000" w:rsidDel="00000000" w:rsidP="00000000" w:rsidRDefault="00000000" w:rsidRPr="00000000" w14:paraId="00000131">
      <w:pPr>
        <w:spacing w:after="0" w:line="240" w:lineRule="auto"/>
        <w:ind w:left="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spacing w:after="240" w:before="240" w:line="240" w:lineRule="auto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Приложение №4</w:t>
      </w:r>
    </w:p>
    <w:p w:rsidR="00000000" w:rsidDel="00000000" w:rsidP="00000000" w:rsidRDefault="00000000" w:rsidRPr="00000000" w14:paraId="00000135">
      <w:pPr>
        <w:tabs>
          <w:tab w:val="left" w:leader="none" w:pos="1560"/>
        </w:tabs>
        <w:spacing w:after="0" w:before="240" w:lineRule="auto"/>
        <w:ind w:firstLine="700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 договору об организации практической </w:t>
      </w:r>
    </w:p>
    <w:p w:rsidR="00000000" w:rsidDel="00000000" w:rsidP="00000000" w:rsidRDefault="00000000" w:rsidRPr="00000000" w14:paraId="00000136">
      <w:pPr>
        <w:tabs>
          <w:tab w:val="left" w:leader="none" w:pos="1560"/>
        </w:tabs>
        <w:spacing w:after="0" w:before="240" w:lineRule="auto"/>
        <w:ind w:firstLine="700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подготовки слушателей</w:t>
      </w:r>
    </w:p>
    <w:p w:rsidR="00000000" w:rsidDel="00000000" w:rsidP="00000000" w:rsidRDefault="00000000" w:rsidRPr="00000000" w14:paraId="00000137">
      <w:pPr>
        <w:widowControl w:val="0"/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spacing w:after="0" w:line="240" w:lineRule="auto"/>
        <w:ind w:firstLine="708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№_______________ от «___» _______202_ г</w:t>
      </w:r>
    </w:p>
    <w:p w:rsidR="00000000" w:rsidDel="00000000" w:rsidP="00000000" w:rsidRDefault="00000000" w:rsidRPr="00000000" w14:paraId="00000139">
      <w:pPr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13A">
      <w:pPr>
        <w:spacing w:after="240" w:before="240" w:line="240" w:lineRule="auto"/>
        <w:ind w:firstLine="700"/>
        <w:rPr>
          <w:rFonts w:ascii="Times New Roman" w:cs="Times New Roman" w:eastAsia="Times New Roman" w:hAnsi="Times New Roman"/>
          <w:b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Соглашение об электронном документообороте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spacing w:after="240" w:before="240" w:line="240" w:lineRule="auto"/>
        <w:ind w:firstLine="70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Автономная некоммерческая организация дополнительного профессионального образования «КОРПОРАТИВНЫЙ УНИВЕРСИТЕТ ЛОКОМОТИВНЫХ ТЕХНОЛОГИЙ» (АНО ДПО «КУ ЛОКОТЕХ»), именуемое в дальнейшем  «Сторона 1», в лице генерального директора Дударь Ирины Геннадьевны  действующего на основании Устава с одной стороны,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и</w:t>
      </w:r>
    </w:p>
    <w:p w:rsidR="00000000" w:rsidDel="00000000" w:rsidP="00000000" w:rsidRDefault="00000000" w:rsidRPr="00000000" w14:paraId="0000013C">
      <w:pPr>
        <w:widowControl w:val="0"/>
        <w:tabs>
          <w:tab w:val="left" w:leader="none" w:pos="1162"/>
        </w:tabs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________________________, именуемый в дальнейшем «Профильная организация» в лице _____________________________________________________________________________,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ab/>
        <w:tab/>
        <w:tab/>
        <w:tab/>
        <w:tab/>
        <w:tab/>
        <w:tab/>
        <w:tab/>
        <w:tab/>
        <w:tab/>
        <w:t xml:space="preserve">Должность, ФИО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widowControl w:val="0"/>
        <w:tabs>
          <w:tab w:val="left" w:leader="none" w:pos="1162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действующего на основании доверенности ________________________________________; </w:t>
      </w:r>
    </w:p>
    <w:p w:rsidR="00000000" w:rsidDel="00000000" w:rsidP="00000000" w:rsidRDefault="00000000" w:rsidRPr="00000000" w14:paraId="0000013E">
      <w:pPr>
        <w:widowControl w:val="0"/>
        <w:tabs>
          <w:tab w:val="left" w:leader="none" w:pos="1162"/>
        </w:tabs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ab/>
        <w:tab/>
        <w:tab/>
        <w:tab/>
        <w:tab/>
        <w:tab/>
        <w:tab/>
        <w:tab/>
        <w:t xml:space="preserve">номер, дата</w:t>
      </w:r>
    </w:p>
    <w:p w:rsidR="00000000" w:rsidDel="00000000" w:rsidP="00000000" w:rsidRDefault="00000000" w:rsidRPr="00000000" w14:paraId="0000013F">
      <w:pPr>
        <w:widowControl w:val="0"/>
        <w:tabs>
          <w:tab w:val="left" w:leader="none" w:pos="1162"/>
        </w:tabs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именуемые в дальнейшем «Стороны», заключили   настоящее   Соглашение об организации обмена юридически значимыми электронными документами.</w:t>
      </w:r>
    </w:p>
    <w:p w:rsidR="00000000" w:rsidDel="00000000" w:rsidP="00000000" w:rsidRDefault="00000000" w:rsidRPr="00000000" w14:paraId="00000140">
      <w:pPr>
        <w:pStyle w:val="Heading1"/>
        <w:keepNext w:val="0"/>
        <w:keepLines w:val="0"/>
        <w:spacing w:line="240" w:lineRule="auto"/>
        <w:ind w:firstLine="700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mx3dan1u8wy0" w:id="5"/>
      <w:bookmarkEnd w:id="5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Предмет соглашения</w:t>
      </w:r>
    </w:p>
    <w:p w:rsidR="00000000" w:rsidDel="00000000" w:rsidP="00000000" w:rsidRDefault="00000000" w:rsidRPr="00000000" w14:paraId="00000141">
      <w:pPr>
        <w:spacing w:after="240" w:before="240" w:line="240" w:lineRule="auto"/>
        <w:ind w:firstLine="70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Настоящим Соглашением Стороны регламентировали порядок организации между Сторонами защищенного обмена первичными документами в электронном виде с использованием электронной подписи и признают юридическую силу всех полученных или отправленных электронных документов, в том числе счетов-фактур.</w:t>
      </w:r>
    </w:p>
    <w:p w:rsidR="00000000" w:rsidDel="00000000" w:rsidP="00000000" w:rsidRDefault="00000000" w:rsidRPr="00000000" w14:paraId="00000142">
      <w:pPr>
        <w:spacing w:after="240" w:before="240" w:line="240" w:lineRule="auto"/>
        <w:ind w:firstLine="70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Стороны соглашаются с возможностью использования в ходе электронного документооборота усиленной квалифицированной электронной подписи.</w:t>
      </w:r>
    </w:p>
    <w:p w:rsidR="00000000" w:rsidDel="00000000" w:rsidP="00000000" w:rsidRDefault="00000000" w:rsidRPr="00000000" w14:paraId="00000143">
      <w:pPr>
        <w:spacing w:after="240" w:before="240" w:line="240" w:lineRule="auto"/>
        <w:ind w:firstLine="70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Стороны признают, что усиленная квалифицированная электронная подпись документа признается равнозначной собственноручной подписи владельца сертификата и порождает для подписанта юридические последствия в виде установления, изменения и прекращения прав и обязанностей при одновременном соблюдении условий ст.11 федерального закона №63-ФЗ от 06.04.2011 «Об электронной подписи».</w:t>
      </w:r>
    </w:p>
    <w:p w:rsidR="00000000" w:rsidDel="00000000" w:rsidP="00000000" w:rsidRDefault="00000000" w:rsidRPr="00000000" w14:paraId="00000144">
      <w:pPr>
        <w:spacing w:after="240" w:before="240" w:line="240" w:lineRule="auto"/>
        <w:ind w:firstLine="70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Стороны признают, что полученные электронные документы, заверенные усиленной квалифицированной электронной подписью (УКЭП) уполномоченных лиц юридически эквивалентны документам на бумажных носителях, заверенным соответствующими подписями.</w:t>
      </w:r>
    </w:p>
    <w:p w:rsidR="00000000" w:rsidDel="00000000" w:rsidP="00000000" w:rsidRDefault="00000000" w:rsidRPr="00000000" w14:paraId="00000145">
      <w:pPr>
        <w:spacing w:after="240" w:before="240" w:line="240" w:lineRule="auto"/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 При осуществлении электронного документооборота Стороны руководствуются:</w:t>
      </w:r>
    </w:p>
    <w:p w:rsidR="00000000" w:rsidDel="00000000" w:rsidP="00000000" w:rsidRDefault="00000000" w:rsidRPr="00000000" w14:paraId="00000146">
      <w:pPr>
        <w:spacing w:after="240" w:before="240" w:line="240" w:lineRule="auto"/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Гражданским кодексом Российской Федерации;</w:t>
      </w:r>
    </w:p>
    <w:p w:rsidR="00000000" w:rsidDel="00000000" w:rsidP="00000000" w:rsidRDefault="00000000" w:rsidRPr="00000000" w14:paraId="00000147">
      <w:pPr>
        <w:spacing w:after="240" w:before="240" w:line="240" w:lineRule="auto"/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Налоговым кодексом Российской Федерации;</w:t>
      </w:r>
    </w:p>
    <w:p w:rsidR="00000000" w:rsidDel="00000000" w:rsidP="00000000" w:rsidRDefault="00000000" w:rsidRPr="00000000" w14:paraId="00000148">
      <w:pPr>
        <w:spacing w:after="240" w:before="240" w:line="240" w:lineRule="auto"/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Федеральным законом от 6 апреля 2011 г. № 63-ФЗ «Об электронной подписи»;</w:t>
      </w:r>
    </w:p>
    <w:p w:rsidR="00000000" w:rsidDel="00000000" w:rsidP="00000000" w:rsidRDefault="00000000" w:rsidRPr="00000000" w14:paraId="00000149">
      <w:pPr>
        <w:spacing w:after="240" w:before="240" w:line="240" w:lineRule="auto"/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Федеральным законом от 6 декабря 2011 г. № 402-ФЗ «О бухгалтерском учете»;</w:t>
      </w:r>
    </w:p>
    <w:p w:rsidR="00000000" w:rsidDel="00000000" w:rsidP="00000000" w:rsidRDefault="00000000" w:rsidRPr="00000000" w14:paraId="0000014A">
      <w:pPr>
        <w:spacing w:after="240" w:before="240" w:line="240" w:lineRule="auto"/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·порядком выставления и получения счетов-фактур в электронной форме по телекоммуникационным каналам связи с применением усиленной квалифицированной электронной подписи, утвержденным приказом Министерства финансов Российской Федерации от 10 ноября 2015 г. № 174н;</w:t>
      </w:r>
    </w:p>
    <w:p w:rsidR="00000000" w:rsidDel="00000000" w:rsidP="00000000" w:rsidRDefault="00000000" w:rsidRPr="00000000" w14:paraId="0000014B">
      <w:pPr>
        <w:spacing w:after="240" w:before="240" w:line="240" w:lineRule="auto"/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договором с оператором электронного документооборота.</w:t>
      </w:r>
    </w:p>
    <w:p w:rsidR="00000000" w:rsidDel="00000000" w:rsidP="00000000" w:rsidRDefault="00000000" w:rsidRPr="00000000" w14:paraId="0000014C">
      <w:pPr>
        <w:spacing w:after="240" w:before="240" w:line="240" w:lineRule="auto"/>
        <w:ind w:firstLine="70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 Стороны соглашаются применять при осуществлении юридически значимого электронного документооборота формы, форматы и порядок, установленные действующим законодательством, а также совместимые технические средства. Если форматы документов не утверждены, то Стороны используют согласованные между собой форматы.</w:t>
      </w:r>
    </w:p>
    <w:p w:rsidR="00000000" w:rsidDel="00000000" w:rsidP="00000000" w:rsidRDefault="00000000" w:rsidRPr="00000000" w14:paraId="0000014D">
      <w:pPr>
        <w:spacing w:after="240" w:before="240" w:line="240" w:lineRule="auto"/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 Каждая из Сторон несет ответственность за обеспечение конфиденциальности ключей УКЭП, недопущение использования принадлежащих ей ключей без ее согласия.</w:t>
      </w:r>
    </w:p>
    <w:p w:rsidR="00000000" w:rsidDel="00000000" w:rsidP="00000000" w:rsidRDefault="00000000" w:rsidRPr="00000000" w14:paraId="0000014E">
      <w:pPr>
        <w:spacing w:after="240" w:before="240" w:line="240" w:lineRule="auto"/>
        <w:ind w:firstLine="70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 При соблюдении условий, приведенных выше, электронный документ, содержание и порядок обмена которого соответствует требованиям нормативных правовых актов, может приниматься участниками обмена к учету в качестве первичного учетного документа, использоваться в качестве доказательства в судебных разбирательствах, предоставляться в государственные органы по запросам последних.</w:t>
      </w:r>
    </w:p>
    <w:p w:rsidR="00000000" w:rsidDel="00000000" w:rsidP="00000000" w:rsidRDefault="00000000" w:rsidRPr="00000000" w14:paraId="0000014F">
      <w:pPr>
        <w:spacing w:after="240" w:before="240" w:line="240" w:lineRule="auto"/>
        <w:ind w:firstLine="70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9. В случае невозможности производить обмен электронными документами (в т.ч. при неполучении извещений о получении электронного документа, при отсутствии любого вида связи с Получающей Стороной и пр.) направляющая Сторона оформляет документы на бумажных носителях в письменном виде.  </w:t>
      </w:r>
    </w:p>
    <w:p w:rsidR="00000000" w:rsidDel="00000000" w:rsidP="00000000" w:rsidRDefault="00000000" w:rsidRPr="00000000" w14:paraId="00000150">
      <w:pPr>
        <w:spacing w:after="240" w:before="240" w:line="240" w:lineRule="auto"/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10. Настоящее Соглашение вступает в силу с даты подписания, действует до тех пор, пока ни одна из Сторон не заявит о его расторжении за один месяц до предполагаемой даты расторжения. </w:t>
      </w:r>
    </w:p>
    <w:p w:rsidR="00000000" w:rsidDel="00000000" w:rsidP="00000000" w:rsidRDefault="00000000" w:rsidRPr="00000000" w14:paraId="00000151">
      <w:pPr>
        <w:pStyle w:val="Heading1"/>
        <w:keepNext w:val="0"/>
        <w:keepLines w:val="0"/>
        <w:spacing w:line="240" w:lineRule="auto"/>
        <w:ind w:firstLine="700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dbfvnmfz02ng" w:id="6"/>
      <w:bookmarkEnd w:id="6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Подписи сторон соглашения</w:t>
      </w:r>
    </w:p>
    <w:p w:rsidR="00000000" w:rsidDel="00000000" w:rsidP="00000000" w:rsidRDefault="00000000" w:rsidRPr="00000000" w14:paraId="00000152">
      <w:pPr>
        <w:spacing w:after="0" w:line="240" w:lineRule="auto"/>
        <w:ind w:left="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782.0" w:type="dxa"/>
        <w:jc w:val="left"/>
        <w:tblInd w:w="-426.0" w:type="dxa"/>
        <w:tblLayout w:type="fixed"/>
        <w:tblLook w:val="0400"/>
      </w:tblPr>
      <w:tblGrid>
        <w:gridCol w:w="4961"/>
        <w:gridCol w:w="4821"/>
        <w:tblGridChange w:id="0">
          <w:tblGrid>
            <w:gridCol w:w="4961"/>
            <w:gridCol w:w="4821"/>
          </w:tblGrid>
        </w:tblGridChange>
      </w:tblGrid>
      <w:tr>
        <w:trPr>
          <w:cantSplit w:val="0"/>
          <w:trHeight w:val="2275.83984375" w:hRule="atLeast"/>
          <w:tblHeader w:val="0"/>
        </w:trPr>
        <w:tc>
          <w:tcPr/>
          <w:p w:rsidR="00000000" w:rsidDel="00000000" w:rsidP="00000000" w:rsidRDefault="00000000" w:rsidRPr="00000000" w14:paraId="0000015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Профильная организация: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_____________________  ФИО.</w:t>
            </w:r>
          </w:p>
          <w:p w:rsidR="00000000" w:rsidDel="00000000" w:rsidP="00000000" w:rsidRDefault="00000000" w:rsidRPr="00000000" w14:paraId="0000015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М.П.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Образовательная организация:</w:t>
            </w:r>
          </w:p>
          <w:p w:rsidR="00000000" w:rsidDel="00000000" w:rsidP="00000000" w:rsidRDefault="00000000" w:rsidRPr="00000000" w14:paraId="0000015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Генеральный директор</w:t>
            </w:r>
          </w:p>
          <w:p w:rsidR="00000000" w:rsidDel="00000000" w:rsidP="00000000" w:rsidRDefault="00000000" w:rsidRPr="00000000" w14:paraId="0000015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__________________ Дударь И.Г.</w:t>
            </w:r>
          </w:p>
          <w:p w:rsidR="00000000" w:rsidDel="00000000" w:rsidP="00000000" w:rsidRDefault="00000000" w:rsidRPr="00000000" w14:paraId="0000015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М.П.            </w:t>
            </w:r>
          </w:p>
        </w:tc>
      </w:tr>
    </w:tbl>
    <w:p w:rsidR="00000000" w:rsidDel="00000000" w:rsidP="00000000" w:rsidRDefault="00000000" w:rsidRPr="00000000" w14:paraId="00000161">
      <w:pPr>
        <w:pStyle w:val="Heading1"/>
        <w:keepNext w:val="0"/>
        <w:keepLines w:val="0"/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dv22djun9vsb" w:id="7"/>
      <w:bookmarkEnd w:id="7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62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ind w:left="0" w:firstLine="0"/>
      </w:pPr>
      <w:rPr/>
    </w:lvl>
    <w:lvl w:ilvl="3">
      <w:start w:val="1"/>
      <w:numFmt w:val="decimal"/>
      <w:lvlText w:val="%1.%2.%3"/>
      <w:lvlJc w:val="left"/>
      <w:pPr>
        <w:ind w:left="0" w:firstLine="0"/>
      </w:pPr>
      <w:rPr/>
    </w:lvl>
    <w:lvl w:ilvl="4">
      <w:start w:val="1"/>
      <w:numFmt w:val="decimal"/>
      <w:lvlText w:val="%1.%2.%3"/>
      <w:lvlJc w:val="left"/>
      <w:pPr>
        <w:ind w:left="0" w:firstLine="0"/>
      </w:pPr>
      <w:rPr/>
    </w:lvl>
    <w:lvl w:ilvl="5">
      <w:start w:val="1"/>
      <w:numFmt w:val="decimal"/>
      <w:lvlText w:val="%1.%2.%3"/>
      <w:lvlJc w:val="left"/>
      <w:pPr>
        <w:ind w:left="0" w:firstLine="0"/>
      </w:pPr>
      <w:rPr/>
    </w:lvl>
    <w:lvl w:ilvl="6">
      <w:start w:val="1"/>
      <w:numFmt w:val="decimal"/>
      <w:lvlText w:val="%1.%2.%3"/>
      <w:lvlJc w:val="left"/>
      <w:pPr>
        <w:ind w:left="0" w:firstLine="0"/>
      </w:pPr>
      <w:rPr/>
    </w:lvl>
    <w:lvl w:ilvl="7">
      <w:start w:val="1"/>
      <w:numFmt w:val="decimal"/>
      <w:lvlText w:val="%1.%2.%3"/>
      <w:lvlJc w:val="left"/>
      <w:pPr>
        <w:ind w:left="0" w:firstLine="0"/>
      </w:pPr>
      <w:rPr/>
    </w:lvl>
    <w:lvl w:ilvl="8">
      <w:start w:val="1"/>
      <w:numFmt w:val="decimal"/>
      <w:lvlText w:val="%1.%2.%3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2">
      <w:start w:val="0"/>
      <w:numFmt w:val="decimal"/>
      <w:lvlText w:val=""/>
      <w:lvlJc w:val="left"/>
      <w:pPr>
        <w:ind w:left="0" w:firstLine="0"/>
      </w:pPr>
      <w:rPr/>
    </w:lvl>
    <w:lvl w:ilvl="3">
      <w:start w:val="0"/>
      <w:numFmt w:val="decimal"/>
      <w:lvlText w:val=""/>
      <w:lvlJc w:val="left"/>
      <w:pPr>
        <w:ind w:left="0" w:firstLine="0"/>
      </w:pPr>
      <w:rPr/>
    </w:lvl>
    <w:lvl w:ilvl="4">
      <w:start w:val="0"/>
      <w:numFmt w:val="decimal"/>
      <w:lvlText w:val=""/>
      <w:lvlJc w:val="left"/>
      <w:pPr>
        <w:ind w:left="0" w:firstLine="0"/>
      </w:pPr>
      <w:rPr/>
    </w:lvl>
    <w:lvl w:ilvl="5">
      <w:start w:val="0"/>
      <w:numFmt w:val="decimal"/>
      <w:lvlText w:val=""/>
      <w:lvlJc w:val="left"/>
      <w:pPr>
        <w:ind w:left="0" w:firstLine="0"/>
      </w:pPr>
      <w:rPr/>
    </w:lvl>
    <w:lvl w:ilvl="6">
      <w:start w:val="0"/>
      <w:numFmt w:val="decimal"/>
      <w:lvlText w:val=""/>
      <w:lvlJc w:val="left"/>
      <w:pPr>
        <w:ind w:left="0" w:firstLine="0"/>
      </w:pPr>
      <w:rPr/>
    </w:lvl>
    <w:lvl w:ilvl="7">
      <w:start w:val="0"/>
      <w:numFmt w:val="decimal"/>
      <w:lvlText w:val=""/>
      <w:lvlJc w:val="left"/>
      <w:pPr>
        <w:ind w:left="0" w:firstLine="0"/>
      </w:pPr>
      <w:rPr/>
    </w:lvl>
    <w:lvl w:ilvl="8">
      <w:start w:val="0"/>
      <w:numFmt w:val="decimal"/>
      <w:lvlText w:val=""/>
      <w:lvlJc w:val="left"/>
      <w:pPr>
        <w:ind w:left="0" w:firstLine="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ind w:left="0" w:firstLine="0"/>
      </w:pPr>
      <w:rPr/>
    </w:lvl>
    <w:lvl w:ilvl="3">
      <w:start w:val="1"/>
      <w:numFmt w:val="decimal"/>
      <w:lvlText w:val="%1.%2.%3"/>
      <w:lvlJc w:val="left"/>
      <w:pPr>
        <w:ind w:left="0" w:firstLine="0"/>
      </w:pPr>
      <w:rPr/>
    </w:lvl>
    <w:lvl w:ilvl="4">
      <w:start w:val="1"/>
      <w:numFmt w:val="decimal"/>
      <w:lvlText w:val="%1.%2.%3"/>
      <w:lvlJc w:val="left"/>
      <w:pPr>
        <w:ind w:left="0" w:firstLine="0"/>
      </w:pPr>
      <w:rPr/>
    </w:lvl>
    <w:lvl w:ilvl="5">
      <w:start w:val="1"/>
      <w:numFmt w:val="decimal"/>
      <w:lvlText w:val="%1.%2.%3"/>
      <w:lvlJc w:val="left"/>
      <w:pPr>
        <w:ind w:left="0" w:firstLine="0"/>
      </w:pPr>
      <w:rPr/>
    </w:lvl>
    <w:lvl w:ilvl="6">
      <w:start w:val="1"/>
      <w:numFmt w:val="decimal"/>
      <w:lvlText w:val="%1.%2.%3"/>
      <w:lvlJc w:val="left"/>
      <w:pPr>
        <w:ind w:left="0" w:firstLine="0"/>
      </w:pPr>
      <w:rPr/>
    </w:lvl>
    <w:lvl w:ilvl="7">
      <w:start w:val="1"/>
      <w:numFmt w:val="decimal"/>
      <w:lvlText w:val="%1.%2.%3"/>
      <w:lvlJc w:val="left"/>
      <w:pPr>
        <w:ind w:left="0" w:firstLine="0"/>
      </w:pPr>
      <w:rPr/>
    </w:lvl>
    <w:lvl w:ilvl="8">
      <w:start w:val="1"/>
      <w:numFmt w:val="decimal"/>
      <w:lvlText w:val="%1.%2.%3"/>
      <w:lvlJc w:val="left"/>
      <w:pPr>
        <w:ind w:left="0" w:firstLine="0"/>
      </w:pPr>
      <w:rPr/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2"/>
      <w:numFmt w:val="decimal"/>
      <w:lvlText w:val="%1."/>
      <w:lvlJc w:val="left"/>
      <w:pPr>
        <w:ind w:left="540" w:hanging="540"/>
      </w:pPr>
      <w:rPr/>
    </w:lvl>
    <w:lvl w:ilvl="1">
      <w:start w:val="1"/>
      <w:numFmt w:val="decimal"/>
      <w:lvlText w:val="%1.%2."/>
      <w:lvlJc w:val="left"/>
      <w:pPr>
        <w:ind w:left="894" w:hanging="540"/>
      </w:pPr>
      <w:rPr/>
    </w:lvl>
    <w:lvl w:ilvl="2">
      <w:start w:val="2"/>
      <w:numFmt w:val="decimal"/>
      <w:lvlText w:val="%1.%2.%3."/>
      <w:lvlJc w:val="left"/>
      <w:pPr>
        <w:ind w:left="1428" w:hanging="719"/>
      </w:pPr>
      <w:rPr/>
    </w:lvl>
    <w:lvl w:ilvl="3">
      <w:start w:val="1"/>
      <w:numFmt w:val="decimal"/>
      <w:lvlText w:val="%1.%2.%3.%4."/>
      <w:lvlJc w:val="left"/>
      <w:pPr>
        <w:ind w:left="1782" w:hanging="720"/>
      </w:pPr>
      <w:rPr/>
    </w:lvl>
    <w:lvl w:ilvl="4">
      <w:start w:val="1"/>
      <w:numFmt w:val="decimal"/>
      <w:lvlText w:val="%1.%2.%3.%4.%5."/>
      <w:lvlJc w:val="left"/>
      <w:pPr>
        <w:ind w:left="2496" w:hanging="1080"/>
      </w:pPr>
      <w:rPr/>
    </w:lvl>
    <w:lvl w:ilvl="5">
      <w:start w:val="1"/>
      <w:numFmt w:val="decimal"/>
      <w:lvlText w:val="%1.%2.%3.%4.%5.%6."/>
      <w:lvlJc w:val="left"/>
      <w:pPr>
        <w:ind w:left="2850" w:hanging="1080"/>
      </w:pPr>
      <w:rPr/>
    </w:lvl>
    <w:lvl w:ilvl="6">
      <w:start w:val="1"/>
      <w:numFmt w:val="decimal"/>
      <w:lvlText w:val="%1.%2.%3.%4.%5.%6.%7."/>
      <w:lvlJc w:val="left"/>
      <w:pPr>
        <w:ind w:left="3564" w:hanging="1440"/>
      </w:pPr>
      <w:rPr/>
    </w:lvl>
    <w:lvl w:ilvl="7">
      <w:start w:val="1"/>
      <w:numFmt w:val="decimal"/>
      <w:lvlText w:val="%1.%2.%3.%4.%5.%6.%7.%8."/>
      <w:lvlJc w:val="left"/>
      <w:pPr>
        <w:ind w:left="3918" w:hanging="1440"/>
      </w:pPr>
      <w:rPr/>
    </w:lvl>
    <w:lvl w:ilvl="8">
      <w:start w:val="1"/>
      <w:numFmt w:val="decimal"/>
      <w:lvlText w:val="%1.%2.%3.%4.%5.%6.%7.%8.%9."/>
      <w:lvlJc w:val="left"/>
      <w:pPr>
        <w:ind w:left="4632" w:hanging="1800"/>
      </w:pPr>
      <w:rPr/>
    </w:lvl>
  </w:abstractNum>
  <w:abstractNum w:abstractNumId="7"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2">
      <w:start w:val="3"/>
      <w:numFmt w:val="decimal"/>
      <w:lvlText w:val="%1.%2.%3"/>
      <w:lvlJc w:val="left"/>
      <w:pPr>
        <w:ind w:left="0" w:firstLine="0"/>
      </w:pPr>
      <w:rPr/>
    </w:lvl>
    <w:lvl w:ilvl="3">
      <w:start w:val="1"/>
      <w:numFmt w:val="decimal"/>
      <w:lvlText w:val="%1.%2.%3"/>
      <w:lvlJc w:val="left"/>
      <w:pPr>
        <w:ind w:left="0" w:firstLine="0"/>
      </w:pPr>
      <w:rPr/>
    </w:lvl>
    <w:lvl w:ilvl="4">
      <w:start w:val="1"/>
      <w:numFmt w:val="decimal"/>
      <w:lvlText w:val="%1.%2.%3"/>
      <w:lvlJc w:val="left"/>
      <w:pPr>
        <w:ind w:left="0" w:firstLine="0"/>
      </w:pPr>
      <w:rPr/>
    </w:lvl>
    <w:lvl w:ilvl="5">
      <w:start w:val="1"/>
      <w:numFmt w:val="decimal"/>
      <w:lvlText w:val="%1.%2.%3"/>
      <w:lvlJc w:val="left"/>
      <w:pPr>
        <w:ind w:left="0" w:firstLine="0"/>
      </w:pPr>
      <w:rPr/>
    </w:lvl>
    <w:lvl w:ilvl="6">
      <w:start w:val="1"/>
      <w:numFmt w:val="decimal"/>
      <w:lvlText w:val="%1.%2.%3"/>
      <w:lvlJc w:val="left"/>
      <w:pPr>
        <w:ind w:left="0" w:firstLine="0"/>
      </w:pPr>
      <w:rPr/>
    </w:lvl>
    <w:lvl w:ilvl="7">
      <w:start w:val="1"/>
      <w:numFmt w:val="decimal"/>
      <w:lvlText w:val="%1.%2.%3"/>
      <w:lvlJc w:val="left"/>
      <w:pPr>
        <w:ind w:left="0" w:firstLine="0"/>
      </w:pPr>
      <w:rPr/>
    </w:lvl>
    <w:lvl w:ilvl="8">
      <w:start w:val="1"/>
      <w:numFmt w:val="decimal"/>
      <w:lvlText w:val="%1.%2.%3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A316BA"/>
  </w:style>
  <w:style w:type="paragraph" w:styleId="10">
    <w:name w:val="heading 1"/>
    <w:basedOn w:val="a"/>
    <w:next w:val="a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5">
    <w:name w:val="heading 5"/>
    <w:basedOn w:val="a"/>
    <w:next w:val="a"/>
    <w:pPr>
      <w:keepNext w:val="1"/>
      <w:keepLines w:val="1"/>
      <w:spacing w:after="40" w:before="220"/>
      <w:outlineLvl w:val="4"/>
    </w:pPr>
    <w:rPr>
      <w:b w:val="1"/>
    </w:rPr>
  </w:style>
  <w:style w:type="paragraph" w:styleId="6">
    <w:name w:val="heading 6"/>
    <w:basedOn w:val="a"/>
    <w:next w:val="a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a4">
    <w:name w:val="List Paragraph"/>
    <w:basedOn w:val="a"/>
    <w:uiPriority w:val="34"/>
    <w:qFormat w:val="1"/>
    <w:rsid w:val="00A316BA"/>
    <w:pPr>
      <w:spacing w:after="0" w:line="240" w:lineRule="auto"/>
      <w:ind w:left="720"/>
      <w:contextualSpacing w:val="1"/>
    </w:pPr>
    <w:rPr>
      <w:rFonts w:ascii="Times New Roman" w:cs="Times New Roman" w:eastAsia="Times New Roman" w:hAnsi="Times New Roman"/>
      <w:sz w:val="20"/>
      <w:szCs w:val="20"/>
    </w:rPr>
  </w:style>
  <w:style w:type="paragraph" w:styleId="1" w:customStyle="1">
    <w:name w:val="список РЖД1"/>
    <w:basedOn w:val="a"/>
    <w:qFormat w:val="1"/>
    <w:rsid w:val="0037410F"/>
    <w:pPr>
      <w:numPr>
        <w:numId w:val="5"/>
      </w:numPr>
      <w:spacing w:after="0" w:line="360" w:lineRule="auto"/>
      <w:ind w:left="0" w:firstLine="357"/>
      <w:jc w:val="both"/>
    </w:pPr>
    <w:rPr>
      <w:rFonts w:ascii="Times New Roman" w:cs="Times New Roman" w:eastAsia="Times New Roman" w:hAnsi="Times New Roman"/>
      <w:sz w:val="28"/>
      <w:szCs w:val="28"/>
    </w:rPr>
  </w:style>
  <w:style w:type="paragraph" w:styleId="ConsPlusNormal" w:customStyle="1">
    <w:name w:val="ConsPlusNormal"/>
    <w:qFormat w:val="1"/>
    <w:rsid w:val="003D1A3C"/>
    <w:pPr>
      <w:suppressAutoHyphens w:val="1"/>
      <w:spacing w:after="0" w:line="240" w:lineRule="auto"/>
    </w:pPr>
    <w:rPr>
      <w:rFonts w:ascii="Arial" w:cs="Arial" w:eastAsia="Times New Roman" w:hAnsi="Arial"/>
      <w:sz w:val="20"/>
      <w:szCs w:val="20"/>
      <w:lang w:eastAsia="zh-CN"/>
    </w:rPr>
  </w:style>
  <w:style w:type="table" w:styleId="a5">
    <w:name w:val="Table Grid"/>
    <w:basedOn w:val="a1"/>
    <w:uiPriority w:val="39"/>
    <w:rsid w:val="003D1A3C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itemtext" w:customStyle="1">
    <w:name w:val="itemtext"/>
    <w:rsid w:val="00CB66EE"/>
  </w:style>
  <w:style w:type="paragraph" w:styleId="a6">
    <w:name w:val="Subtitle"/>
    <w:basedOn w:val="a"/>
    <w:next w:val="a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7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a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b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GB/Pm01FjxC9KCdD9E9uXljJLgQ==">CgMxLjAyCWlkLmdqZGd4czIKaWQuMzBqMHpsbDIJaC4xZm9iOXRlMg5oLjFmZjNvZHI5ZHNwbjIIaC5namRneHMyDmgubXgzZGFuMXU4d3kwMg5oLmRiZnZubWZ6MDJuZzIOaC5kdjIyZGp1bjl2c2I4AHIhMWlGWVNZLXp1Nnh1RER6enRkVXJxeFNzaEgweWp4LVZR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2020-09-29T05:53:00Z</dcterms:created>
  <dc:creator>Dasha M</dc:creator>
</cp:coreProperties>
</file>